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B2E32" w:rsidRPr="00966E68" w:rsidRDefault="00FB2E32" w:rsidP="002D0BC5">
      <w:pPr>
        <w:jc w:val="center"/>
        <w:rPr>
          <w:rFonts w:ascii="Times New Roman" w:eastAsia="標楷體" w:hAnsi="Times New Roman"/>
          <w:b/>
          <w:bCs/>
          <w:sz w:val="28"/>
          <w:szCs w:val="28"/>
        </w:rPr>
      </w:pPr>
      <w:r w:rsidRPr="00966E68">
        <w:rPr>
          <w:rFonts w:ascii="Times New Roman" w:eastAsia="標楷體" w:hAnsi="標楷體" w:hint="eastAsia"/>
          <w:b/>
          <w:bCs/>
          <w:sz w:val="28"/>
          <w:szCs w:val="28"/>
        </w:rPr>
        <w:t>輔仁大學電機工程學系</w:t>
      </w:r>
      <w:r>
        <w:rPr>
          <w:rFonts w:ascii="Times New Roman" w:eastAsia="標楷體" w:hAnsi="標楷體" w:hint="eastAsia"/>
          <w:b/>
          <w:bCs/>
          <w:sz w:val="28"/>
          <w:szCs w:val="28"/>
        </w:rPr>
        <w:t>專業課程</w:t>
      </w:r>
      <w:r w:rsidRPr="00966E68">
        <w:rPr>
          <w:rFonts w:ascii="Times New Roman" w:eastAsia="標楷體" w:hAnsi="標楷體" w:hint="eastAsia"/>
          <w:b/>
          <w:bCs/>
          <w:sz w:val="28"/>
          <w:szCs w:val="28"/>
        </w:rPr>
        <w:t>核心能力達成指標自我評量表</w:t>
      </w:r>
    </w:p>
    <w:p w:rsidR="00FB2E32" w:rsidRPr="00A4745C" w:rsidRDefault="00FB2E32" w:rsidP="00560217">
      <w:pPr>
        <w:rPr>
          <w:rFonts w:ascii="Times New Roman" w:eastAsia="標楷體" w:hAnsi="Times New Roman"/>
        </w:rPr>
      </w:pPr>
    </w:p>
    <w:p w:rsidR="00FB2E32" w:rsidRPr="00A4745C" w:rsidRDefault="00FB2E32" w:rsidP="00DB7DAE">
      <w:pPr>
        <w:snapToGrid w:val="0"/>
        <w:spacing w:line="192" w:lineRule="auto"/>
        <w:jc w:val="both"/>
        <w:rPr>
          <w:rFonts w:ascii="Times New Roman" w:eastAsia="標楷體" w:hAnsi="Times New Roman"/>
        </w:rPr>
      </w:pPr>
      <w:r w:rsidRPr="00A4745C">
        <w:rPr>
          <w:rFonts w:ascii="Times New Roman" w:eastAsia="標楷體" w:hAnsi="標楷體" w:hint="eastAsia"/>
        </w:rPr>
        <w:t>評量課程名稱</w:t>
      </w:r>
      <w:r>
        <w:rPr>
          <w:rFonts w:ascii="Times New Roman" w:eastAsia="標楷體" w:hAnsi="Times New Roman" w:hint="eastAsia"/>
        </w:rPr>
        <w:t>：計算機概論</w:t>
      </w:r>
      <w:r>
        <w:rPr>
          <w:rFonts w:ascii="Times New Roman" w:eastAsia="標楷體" w:hAnsi="Times New Roman"/>
        </w:rPr>
        <w:t xml:space="preserve">                 </w:t>
      </w:r>
      <w:r>
        <w:rPr>
          <w:rFonts w:ascii="Times New Roman" w:eastAsia="標楷體" w:hAnsi="Times New Roman" w:hint="eastAsia"/>
        </w:rPr>
        <w:t>學分數：</w:t>
      </w:r>
      <w:r>
        <w:rPr>
          <w:rFonts w:ascii="Times New Roman" w:eastAsia="標楷體" w:hAnsi="Times New Roman"/>
        </w:rPr>
        <w:t xml:space="preserve">3                </w:t>
      </w:r>
      <w:r>
        <w:rPr>
          <w:rFonts w:ascii="Times New Roman" w:eastAsia="標楷體" w:hAnsi="Times New Roman" w:hint="eastAsia"/>
        </w:rPr>
        <w:t>開課班級：系晶一</w:t>
      </w:r>
    </w:p>
    <w:p w:rsidR="00FB2E32" w:rsidRPr="006E0069" w:rsidRDefault="00FB2E32" w:rsidP="00DB7DAE">
      <w:pPr>
        <w:snapToGrid w:val="0"/>
        <w:spacing w:line="192" w:lineRule="auto"/>
        <w:rPr>
          <w:rFonts w:ascii="Times New Roman" w:hAnsi="Times New Roman"/>
        </w:rPr>
      </w:pPr>
    </w:p>
    <w:p w:rsidR="00FB2E32" w:rsidRPr="00BD615F" w:rsidRDefault="00FB2E32" w:rsidP="006D7527">
      <w:pPr>
        <w:snapToGrid w:val="0"/>
        <w:spacing w:line="168" w:lineRule="auto"/>
      </w:pPr>
      <w:r>
        <w:rPr>
          <w:rFonts w:ascii="標楷體" w:eastAsia="標楷體" w:hAnsi="標楷體" w:hint="eastAsia"/>
        </w:rPr>
        <w:t>任課教師：劉惠英</w:t>
      </w:r>
    </w:p>
    <w:p w:rsidR="00FB2E32" w:rsidRPr="00445752" w:rsidRDefault="00FB2E32" w:rsidP="00DB7DAE">
      <w:pPr>
        <w:snapToGrid w:val="0"/>
        <w:spacing w:line="192" w:lineRule="auto"/>
        <w:rPr>
          <w:rFonts w:ascii="Times New Roman" w:hAnsi="Times New Roman"/>
        </w:rPr>
      </w:pPr>
    </w:p>
    <w:p w:rsidR="00FB2E32" w:rsidRDefault="00FB2E32" w:rsidP="008413AB">
      <w:pPr>
        <w:rPr>
          <w:rFonts w:ascii="Times New Roman" w:eastAsia="標楷體" w:hAnsi="標楷體"/>
        </w:rPr>
      </w:pPr>
      <w:r w:rsidRPr="00A4745C">
        <w:rPr>
          <w:rFonts w:ascii="Times New Roman" w:eastAsia="標楷體" w:hAnsi="標楷體" w:hint="eastAsia"/>
        </w:rPr>
        <w:t>請就以下各項指標的定義，進行對本課程此項核心能力之自我評量，此評量結果將作為本系課程教學持續改進計畫之參考。請在每項指標</w:t>
      </w:r>
      <w:r w:rsidRPr="00A4745C">
        <w:rPr>
          <w:rFonts w:ascii="Times New Roman" w:eastAsia="標楷體" w:hAnsi="Times New Roman"/>
        </w:rPr>
        <w:t>1-3</w:t>
      </w:r>
      <w:r w:rsidRPr="00A4745C">
        <w:rPr>
          <w:rFonts w:ascii="Times New Roman" w:eastAsia="標楷體" w:hAnsi="標楷體" w:hint="eastAsia"/>
        </w:rPr>
        <w:t>級中擇一勾選自認為達到的級數，請以「</w:t>
      </w:r>
      <w:r w:rsidRPr="00A4745C">
        <w:rPr>
          <w:rFonts w:ascii="Times New Roman" w:eastAsia="標楷體" w:hAnsi="Times New Roman"/>
        </w:rPr>
        <w:t>v</w:t>
      </w:r>
      <w:r w:rsidRPr="00A4745C">
        <w:rPr>
          <w:rFonts w:ascii="Times New Roman" w:eastAsia="標楷體" w:hAnsi="標楷體" w:hint="eastAsia"/>
        </w:rPr>
        <w:t>」表示。</w:t>
      </w:r>
    </w:p>
    <w:p w:rsidR="00FB2E32" w:rsidRPr="00DB7DAE" w:rsidRDefault="00FB2E32" w:rsidP="008413AB">
      <w:pPr>
        <w:rPr>
          <w:rFonts w:ascii="Times New Roman" w:eastAsia="標楷體" w:hAnsi="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668"/>
        <w:gridCol w:w="2864"/>
        <w:gridCol w:w="2864"/>
        <w:gridCol w:w="2864"/>
      </w:tblGrid>
      <w:tr w:rsidR="00FB2E32" w:rsidRPr="00504A51" w:rsidTr="00E95254">
        <w:trPr>
          <w:trHeight w:val="580"/>
        </w:trPr>
        <w:tc>
          <w:tcPr>
            <w:tcW w:w="1668" w:type="dxa"/>
            <w:vMerge w:val="restart"/>
            <w:shd w:val="clear" w:color="auto" w:fill="E6E6E6"/>
            <w:vAlign w:val="center"/>
          </w:tcPr>
          <w:p w:rsidR="00FB2E32" w:rsidRPr="00FC7CAA" w:rsidRDefault="00FB2E32" w:rsidP="00E95254">
            <w:pPr>
              <w:jc w:val="center"/>
              <w:rPr>
                <w:rFonts w:ascii="Times New Roman" w:eastAsia="標楷體" w:hAnsi="Times New Roman"/>
              </w:rPr>
            </w:pPr>
            <w:r w:rsidRPr="00FC7CAA">
              <w:rPr>
                <w:rFonts w:ascii="Times New Roman" w:eastAsia="標楷體" w:hAnsi="標楷體" w:hint="eastAsia"/>
              </w:rPr>
              <w:t>核心能力</w:t>
            </w:r>
          </w:p>
          <w:p w:rsidR="00FB2E32" w:rsidRPr="00FC7CAA" w:rsidRDefault="00FB2E32" w:rsidP="00E95254">
            <w:pPr>
              <w:jc w:val="center"/>
              <w:rPr>
                <w:rFonts w:ascii="Times New Roman" w:eastAsia="標楷體" w:hAnsi="Times New Roman"/>
              </w:rPr>
            </w:pPr>
            <w:r w:rsidRPr="00FC7CAA">
              <w:rPr>
                <w:rFonts w:ascii="Times New Roman" w:eastAsia="標楷體" w:hAnsi="標楷體" w:hint="eastAsia"/>
              </w:rPr>
              <w:t>達成指標</w:t>
            </w:r>
          </w:p>
        </w:tc>
        <w:tc>
          <w:tcPr>
            <w:tcW w:w="8592" w:type="dxa"/>
            <w:gridSpan w:val="3"/>
            <w:shd w:val="clear" w:color="auto" w:fill="E6E6E6"/>
            <w:vAlign w:val="center"/>
          </w:tcPr>
          <w:p w:rsidR="00FB2E32" w:rsidRPr="00FC7CAA" w:rsidRDefault="00FB2E32" w:rsidP="00E95254">
            <w:pPr>
              <w:rPr>
                <w:rFonts w:ascii="Times New Roman" w:eastAsia="標楷體" w:hAnsi="Times New Roman"/>
              </w:rPr>
            </w:pPr>
            <w:r w:rsidRPr="00FC7CAA">
              <w:rPr>
                <w:rFonts w:ascii="Times New Roman" w:eastAsia="標楷體" w:hAnsi="標楷體" w:hint="eastAsia"/>
              </w:rPr>
              <w:t>核心能力</w:t>
            </w:r>
            <w:r>
              <w:rPr>
                <w:rFonts w:ascii="Times New Roman" w:eastAsia="標楷體" w:hAnsi="Times New Roman"/>
              </w:rPr>
              <w:t>1</w:t>
            </w:r>
            <w:r w:rsidRPr="00FC7CAA">
              <w:rPr>
                <w:rFonts w:ascii="Times New Roman" w:eastAsia="標楷體" w:hAnsi="標楷體" w:hint="eastAsia"/>
              </w:rPr>
              <w:t>：</w:t>
            </w:r>
            <w:r w:rsidRPr="00391B6B">
              <w:rPr>
                <w:rFonts w:eastAsia="標楷體" w:hAnsi="標楷體" w:hint="eastAsia"/>
                <w:bCs/>
                <w:snapToGrid w:val="0"/>
                <w:kern w:val="0"/>
              </w:rPr>
              <w:t>運用數學、科學及電機工程知識</w:t>
            </w:r>
            <w:r w:rsidRPr="00391B6B">
              <w:rPr>
                <w:rFonts w:eastAsia="標楷體" w:hAnsi="標楷體" w:hint="eastAsia"/>
              </w:rPr>
              <w:t>的</w:t>
            </w:r>
            <w:r w:rsidRPr="00391B6B">
              <w:rPr>
                <w:rFonts w:eastAsia="標楷體" w:hAnsi="標楷體" w:hint="eastAsia"/>
                <w:bCs/>
                <w:snapToGrid w:val="0"/>
                <w:kern w:val="0"/>
              </w:rPr>
              <w:t>能力</w:t>
            </w:r>
            <w:r w:rsidRPr="00FC7CAA">
              <w:rPr>
                <w:rFonts w:ascii="Times New Roman" w:eastAsia="標楷體" w:hAnsi="標楷體" w:hint="eastAsia"/>
              </w:rPr>
              <w:t>。</w:t>
            </w:r>
          </w:p>
        </w:tc>
      </w:tr>
      <w:tr w:rsidR="00FB2E32" w:rsidRPr="00504A51" w:rsidTr="00E95254">
        <w:trPr>
          <w:trHeight w:val="642"/>
        </w:trPr>
        <w:tc>
          <w:tcPr>
            <w:tcW w:w="1668" w:type="dxa"/>
            <w:vMerge/>
            <w:shd w:val="clear" w:color="auto" w:fill="E6E6E6"/>
            <w:vAlign w:val="center"/>
          </w:tcPr>
          <w:p w:rsidR="00FB2E32" w:rsidRPr="00FC7CAA" w:rsidRDefault="00FB2E32" w:rsidP="00E95254">
            <w:pPr>
              <w:jc w:val="center"/>
              <w:rPr>
                <w:rFonts w:ascii="Times New Roman" w:eastAsia="標楷體" w:hAnsi="Times New Roman"/>
              </w:rPr>
            </w:pPr>
          </w:p>
        </w:tc>
        <w:tc>
          <w:tcPr>
            <w:tcW w:w="2864" w:type="dxa"/>
            <w:shd w:val="clear" w:color="auto" w:fill="E6E6E6"/>
            <w:vAlign w:val="center"/>
          </w:tcPr>
          <w:p w:rsidR="00FB2E32" w:rsidRPr="00FC7CAA" w:rsidRDefault="00FB2E32" w:rsidP="00E95254">
            <w:pPr>
              <w:jc w:val="center"/>
              <w:rPr>
                <w:rFonts w:ascii="Times New Roman" w:eastAsia="標楷體" w:hAnsi="Times New Roman"/>
              </w:rPr>
            </w:pPr>
            <w:r w:rsidRPr="00FC7CAA">
              <w:rPr>
                <w:rFonts w:ascii="Times New Roman" w:eastAsia="標楷體" w:hAnsi="Times New Roman"/>
              </w:rPr>
              <w:t>1=</w:t>
            </w:r>
            <w:r w:rsidRPr="00FC7CAA">
              <w:rPr>
                <w:rFonts w:ascii="Times New Roman" w:eastAsia="標楷體" w:hAnsi="標楷體" w:hint="eastAsia"/>
              </w:rPr>
              <w:t>須加強</w:t>
            </w:r>
          </w:p>
        </w:tc>
        <w:tc>
          <w:tcPr>
            <w:tcW w:w="2864" w:type="dxa"/>
            <w:shd w:val="clear" w:color="auto" w:fill="E6E6E6"/>
            <w:vAlign w:val="center"/>
          </w:tcPr>
          <w:p w:rsidR="00FB2E32" w:rsidRPr="00FC7CAA" w:rsidRDefault="00FB2E32" w:rsidP="00E95254">
            <w:pPr>
              <w:jc w:val="center"/>
              <w:rPr>
                <w:rFonts w:ascii="Times New Roman" w:eastAsia="標楷體" w:hAnsi="Times New Roman"/>
              </w:rPr>
            </w:pPr>
            <w:r w:rsidRPr="00FC7CAA">
              <w:rPr>
                <w:rFonts w:ascii="Times New Roman" w:eastAsia="標楷體" w:hAnsi="Times New Roman"/>
              </w:rPr>
              <w:t>2=</w:t>
            </w:r>
            <w:r w:rsidRPr="00FC7CAA">
              <w:rPr>
                <w:rFonts w:ascii="Times New Roman" w:eastAsia="標楷體" w:hAnsi="標楷體" w:hint="eastAsia"/>
              </w:rPr>
              <w:t>具備</w:t>
            </w:r>
          </w:p>
        </w:tc>
        <w:tc>
          <w:tcPr>
            <w:tcW w:w="2864" w:type="dxa"/>
            <w:shd w:val="clear" w:color="auto" w:fill="E6E6E6"/>
            <w:vAlign w:val="center"/>
          </w:tcPr>
          <w:p w:rsidR="00FB2E32" w:rsidRPr="00FC7CAA" w:rsidRDefault="00FB2E32" w:rsidP="00E95254">
            <w:pPr>
              <w:jc w:val="center"/>
              <w:rPr>
                <w:rFonts w:ascii="Times New Roman" w:eastAsia="標楷體" w:hAnsi="Times New Roman"/>
              </w:rPr>
            </w:pPr>
            <w:r w:rsidRPr="00FC7CAA">
              <w:rPr>
                <w:rFonts w:ascii="Times New Roman" w:eastAsia="標楷體" w:hAnsi="Times New Roman"/>
              </w:rPr>
              <w:t>3=</w:t>
            </w:r>
            <w:r w:rsidRPr="00FC7CAA">
              <w:rPr>
                <w:rFonts w:ascii="Times New Roman" w:eastAsia="標楷體" w:hAnsi="標楷體" w:hint="eastAsia"/>
              </w:rPr>
              <w:t>典範</w:t>
            </w:r>
          </w:p>
        </w:tc>
      </w:tr>
      <w:tr w:rsidR="00FB2E32" w:rsidRPr="00504A51" w:rsidTr="00E95254">
        <w:trPr>
          <w:trHeight w:val="711"/>
        </w:trPr>
        <w:tc>
          <w:tcPr>
            <w:tcW w:w="1668" w:type="dxa"/>
            <w:vMerge w:val="restart"/>
            <w:vAlign w:val="center"/>
          </w:tcPr>
          <w:p w:rsidR="00FB2E32" w:rsidRPr="00FC7CAA" w:rsidRDefault="00FB2E32" w:rsidP="00E95254">
            <w:pPr>
              <w:jc w:val="both"/>
              <w:rPr>
                <w:rFonts w:ascii="Times New Roman" w:eastAsia="標楷體" w:hAnsi="Times New Roman"/>
              </w:rPr>
            </w:pPr>
            <w:r w:rsidRPr="00FC7CAA">
              <w:rPr>
                <w:rFonts w:ascii="Times New Roman" w:eastAsia="標楷體" w:hAnsi="Times New Roman"/>
              </w:rPr>
              <w:t xml:space="preserve">1. </w:t>
            </w:r>
            <w:r w:rsidRPr="00391B6B">
              <w:rPr>
                <w:rFonts w:eastAsia="標楷體" w:hAnsi="標楷體" w:hint="eastAsia"/>
                <w:bCs/>
                <w:snapToGrid w:val="0"/>
                <w:kern w:val="0"/>
              </w:rPr>
              <w:t>數學知識</w:t>
            </w:r>
            <w:r w:rsidRPr="00391B6B">
              <w:rPr>
                <w:rFonts w:eastAsia="標楷體" w:hAnsi="標楷體" w:hint="eastAsia"/>
              </w:rPr>
              <w:t>的</w:t>
            </w:r>
            <w:r w:rsidRPr="00391B6B">
              <w:rPr>
                <w:rFonts w:eastAsia="標楷體" w:hAnsi="標楷體" w:hint="eastAsia"/>
                <w:bCs/>
                <w:snapToGrid w:val="0"/>
                <w:kern w:val="0"/>
              </w:rPr>
              <w:t>能力</w:t>
            </w:r>
          </w:p>
        </w:tc>
        <w:tc>
          <w:tcPr>
            <w:tcW w:w="2864" w:type="dxa"/>
          </w:tcPr>
          <w:p w:rsidR="00FB2E32" w:rsidRPr="00DB7DAE" w:rsidRDefault="00FB2E32" w:rsidP="00E95254">
            <w:pPr>
              <w:jc w:val="both"/>
              <w:rPr>
                <w:rFonts w:ascii="Times New Roman" w:eastAsia="標楷體" w:hAnsi="Times New Roman"/>
                <w:spacing w:val="-20"/>
              </w:rPr>
            </w:pPr>
            <w:r w:rsidRPr="00DB7DAE">
              <w:rPr>
                <w:rFonts w:ascii="Times New Roman" w:eastAsia="標楷體" w:hAnsi="Times New Roman"/>
                <w:spacing w:val="-20"/>
              </w:rPr>
              <w:t xml:space="preserve">1. </w:t>
            </w:r>
            <w:r w:rsidRPr="00DB7DAE">
              <w:rPr>
                <w:rFonts w:ascii="Times New Roman" w:eastAsia="標楷體" w:hAnsi="Times New Roman" w:hint="eastAsia"/>
                <w:spacing w:val="-20"/>
              </w:rPr>
              <w:t>不熟悉計算機中各類進制</w:t>
            </w:r>
            <w:r w:rsidRPr="00DB7DAE">
              <w:rPr>
                <w:rFonts w:ascii="Times New Roman" w:eastAsia="標楷體" w:hAnsi="Times New Roman"/>
                <w:spacing w:val="-20"/>
              </w:rPr>
              <w:t>(</w:t>
            </w:r>
            <w:r w:rsidRPr="00DB7DAE">
              <w:rPr>
                <w:rFonts w:ascii="Times New Roman" w:eastAsia="標楷體" w:hAnsi="Times New Roman" w:hint="eastAsia"/>
                <w:spacing w:val="-20"/>
              </w:rPr>
              <w:t>十進制或其他</w:t>
            </w:r>
            <w:r w:rsidRPr="00DB7DAE">
              <w:rPr>
                <w:rFonts w:ascii="Times New Roman" w:eastAsia="標楷體" w:hAnsi="Times New Roman"/>
                <w:spacing w:val="-20"/>
              </w:rPr>
              <w:t>)</w:t>
            </w:r>
            <w:r w:rsidRPr="00DB7DAE">
              <w:rPr>
                <w:rFonts w:ascii="Times New Roman" w:eastAsia="標楷體" w:hAnsi="Times New Roman" w:hint="eastAsia"/>
                <w:spacing w:val="-20"/>
              </w:rPr>
              <w:t>轉換以及整數、浮點數的儲存編碼方式。</w:t>
            </w:r>
          </w:p>
        </w:tc>
        <w:tc>
          <w:tcPr>
            <w:tcW w:w="2864" w:type="dxa"/>
          </w:tcPr>
          <w:p w:rsidR="00FB2E32" w:rsidRPr="00DB7DAE" w:rsidRDefault="00FB2E32" w:rsidP="00E95254">
            <w:pPr>
              <w:jc w:val="both"/>
              <w:rPr>
                <w:rFonts w:ascii="Times New Roman" w:eastAsia="標楷體" w:hAnsi="標楷體"/>
                <w:spacing w:val="-20"/>
              </w:rPr>
            </w:pPr>
            <w:r w:rsidRPr="00DB7DAE">
              <w:rPr>
                <w:rFonts w:ascii="Times New Roman" w:eastAsia="標楷體" w:hAnsi="Times New Roman"/>
                <w:spacing w:val="-20"/>
              </w:rPr>
              <w:t xml:space="preserve">2. </w:t>
            </w:r>
            <w:r w:rsidRPr="00DB7DAE">
              <w:rPr>
                <w:rFonts w:ascii="Times New Roman" w:eastAsia="標楷體" w:hAnsi="Times New Roman" w:hint="eastAsia"/>
                <w:spacing w:val="-20"/>
              </w:rPr>
              <w:t>熟悉計算機中各類進制</w:t>
            </w:r>
            <w:r w:rsidRPr="00DB7DAE">
              <w:rPr>
                <w:rFonts w:ascii="Times New Roman" w:eastAsia="標楷體" w:hAnsi="Times New Roman"/>
                <w:spacing w:val="-20"/>
              </w:rPr>
              <w:t>(</w:t>
            </w:r>
            <w:r w:rsidRPr="00DB7DAE">
              <w:rPr>
                <w:rFonts w:ascii="Times New Roman" w:eastAsia="標楷體" w:hAnsi="Times New Roman" w:hint="eastAsia"/>
                <w:spacing w:val="-20"/>
              </w:rPr>
              <w:t>十進制或其他</w:t>
            </w:r>
            <w:r w:rsidRPr="00DB7DAE">
              <w:rPr>
                <w:rFonts w:ascii="Times New Roman" w:eastAsia="標楷體" w:hAnsi="Times New Roman"/>
                <w:spacing w:val="-20"/>
              </w:rPr>
              <w:t>)</w:t>
            </w:r>
            <w:r w:rsidRPr="00DB7DAE">
              <w:rPr>
                <w:rFonts w:ascii="Times New Roman" w:eastAsia="標楷體" w:hAnsi="Times New Roman" w:hint="eastAsia"/>
                <w:spacing w:val="-20"/>
              </w:rPr>
              <w:t>轉換以及整數、浮點數的儲存編碼方式。</w:t>
            </w:r>
          </w:p>
        </w:tc>
        <w:tc>
          <w:tcPr>
            <w:tcW w:w="2864" w:type="dxa"/>
          </w:tcPr>
          <w:p w:rsidR="00FB2E32" w:rsidRPr="00DB7DAE" w:rsidRDefault="00FB2E32" w:rsidP="00E95254">
            <w:pPr>
              <w:jc w:val="both"/>
              <w:rPr>
                <w:rFonts w:ascii="Times New Roman" w:eastAsia="標楷體" w:hAnsi="標楷體"/>
                <w:spacing w:val="-20"/>
              </w:rPr>
            </w:pPr>
            <w:r w:rsidRPr="00DB7DAE">
              <w:rPr>
                <w:rFonts w:ascii="Times New Roman" w:eastAsia="標楷體" w:hAnsi="Times New Roman"/>
                <w:spacing w:val="-20"/>
              </w:rPr>
              <w:t xml:space="preserve">3. </w:t>
            </w:r>
            <w:r w:rsidRPr="00DB7DAE">
              <w:rPr>
                <w:rFonts w:ascii="Times New Roman" w:eastAsia="標楷體" w:hAnsi="Times New Roman" w:hint="eastAsia"/>
                <w:spacing w:val="-20"/>
              </w:rPr>
              <w:t>非常熟悉計算機中各類進制</w:t>
            </w:r>
            <w:r w:rsidRPr="00DB7DAE">
              <w:rPr>
                <w:rFonts w:ascii="Times New Roman" w:eastAsia="標楷體" w:hAnsi="Times New Roman"/>
                <w:spacing w:val="-20"/>
              </w:rPr>
              <w:t>(</w:t>
            </w:r>
            <w:r w:rsidRPr="00DB7DAE">
              <w:rPr>
                <w:rFonts w:ascii="Times New Roman" w:eastAsia="標楷體" w:hAnsi="Times New Roman" w:hint="eastAsia"/>
                <w:spacing w:val="-20"/>
              </w:rPr>
              <w:t>十進制或其他</w:t>
            </w:r>
            <w:r w:rsidRPr="00DB7DAE">
              <w:rPr>
                <w:rFonts w:ascii="Times New Roman" w:eastAsia="標楷體" w:hAnsi="Times New Roman"/>
                <w:spacing w:val="-20"/>
              </w:rPr>
              <w:t>)</w:t>
            </w:r>
            <w:r w:rsidRPr="00DB7DAE">
              <w:rPr>
                <w:rFonts w:ascii="Times New Roman" w:eastAsia="標楷體" w:hAnsi="Times New Roman" w:hint="eastAsia"/>
                <w:spacing w:val="-20"/>
              </w:rPr>
              <w:t>轉換以及整數、浮點數的儲存編碼方式。</w:t>
            </w:r>
          </w:p>
        </w:tc>
      </w:tr>
      <w:tr w:rsidR="00FB2E32" w:rsidRPr="00504A51" w:rsidTr="00B03E84">
        <w:trPr>
          <w:trHeight w:val="520"/>
        </w:trPr>
        <w:tc>
          <w:tcPr>
            <w:tcW w:w="1668" w:type="dxa"/>
            <w:vMerge/>
            <w:vAlign w:val="center"/>
          </w:tcPr>
          <w:p w:rsidR="00FB2E32" w:rsidRPr="00FC7CAA" w:rsidRDefault="00FB2E32" w:rsidP="00E95254">
            <w:pPr>
              <w:jc w:val="both"/>
              <w:rPr>
                <w:rFonts w:ascii="Times New Roman" w:eastAsia="標楷體" w:hAnsi="Times New Roman"/>
              </w:rPr>
            </w:pPr>
          </w:p>
        </w:tc>
        <w:tc>
          <w:tcPr>
            <w:tcW w:w="2864" w:type="dxa"/>
            <w:vAlign w:val="center"/>
          </w:tcPr>
          <w:p w:rsidR="00FB2E32" w:rsidRDefault="00FB2E32">
            <w:pPr>
              <w:jc w:val="center"/>
              <w:rPr>
                <w:rFonts w:ascii="新細明體" w:cs="新細明體"/>
                <w:szCs w:val="24"/>
              </w:rPr>
            </w:pPr>
            <w:r>
              <w:t>5%</w:t>
            </w:r>
          </w:p>
        </w:tc>
        <w:tc>
          <w:tcPr>
            <w:tcW w:w="2864" w:type="dxa"/>
            <w:vAlign w:val="center"/>
          </w:tcPr>
          <w:p w:rsidR="00FB2E32" w:rsidRDefault="00FB2E32">
            <w:pPr>
              <w:jc w:val="center"/>
              <w:rPr>
                <w:rFonts w:ascii="新細明體" w:cs="新細明體"/>
                <w:szCs w:val="24"/>
              </w:rPr>
            </w:pPr>
            <w:r>
              <w:t>73%</w:t>
            </w:r>
          </w:p>
        </w:tc>
        <w:tc>
          <w:tcPr>
            <w:tcW w:w="2864" w:type="dxa"/>
            <w:vAlign w:val="center"/>
          </w:tcPr>
          <w:p w:rsidR="00FB2E32" w:rsidRDefault="00FB2E32">
            <w:pPr>
              <w:jc w:val="center"/>
              <w:rPr>
                <w:rFonts w:ascii="新細明體" w:cs="新細明體"/>
                <w:szCs w:val="24"/>
              </w:rPr>
            </w:pPr>
            <w:r>
              <w:t>12%</w:t>
            </w:r>
          </w:p>
        </w:tc>
      </w:tr>
      <w:tr w:rsidR="00FB2E32" w:rsidRPr="00FC7CAA" w:rsidTr="00E95254">
        <w:trPr>
          <w:trHeight w:val="705"/>
        </w:trPr>
        <w:tc>
          <w:tcPr>
            <w:tcW w:w="1668" w:type="dxa"/>
            <w:vMerge w:val="restart"/>
            <w:vAlign w:val="center"/>
          </w:tcPr>
          <w:p w:rsidR="00FB2E32" w:rsidRPr="00FC7CAA" w:rsidRDefault="00FB2E32" w:rsidP="00E95254">
            <w:pPr>
              <w:jc w:val="both"/>
              <w:rPr>
                <w:rFonts w:ascii="Times New Roman" w:eastAsia="標楷體" w:hAnsi="Times New Roman"/>
              </w:rPr>
            </w:pPr>
            <w:r>
              <w:rPr>
                <w:rFonts w:ascii="Times New Roman" w:eastAsia="標楷體" w:hAnsi="Times New Roman"/>
              </w:rPr>
              <w:t>2</w:t>
            </w:r>
            <w:r w:rsidRPr="00FC7CAA">
              <w:rPr>
                <w:rFonts w:ascii="Times New Roman" w:eastAsia="標楷體" w:hAnsi="Times New Roman"/>
              </w:rPr>
              <w:t xml:space="preserve">. </w:t>
            </w:r>
            <w:r w:rsidRPr="00391B6B">
              <w:rPr>
                <w:rFonts w:eastAsia="標楷體" w:hAnsi="標楷體" w:hint="eastAsia"/>
                <w:bCs/>
                <w:snapToGrid w:val="0"/>
                <w:kern w:val="0"/>
              </w:rPr>
              <w:t>電機工程知識</w:t>
            </w:r>
            <w:r w:rsidRPr="00391B6B">
              <w:rPr>
                <w:rFonts w:eastAsia="標楷體" w:hAnsi="標楷體" w:hint="eastAsia"/>
              </w:rPr>
              <w:t>的</w:t>
            </w:r>
            <w:r w:rsidRPr="00391B6B">
              <w:rPr>
                <w:rFonts w:eastAsia="標楷體" w:hAnsi="標楷體" w:hint="eastAsia"/>
                <w:bCs/>
                <w:snapToGrid w:val="0"/>
                <w:kern w:val="0"/>
              </w:rPr>
              <w:t>能力</w:t>
            </w:r>
          </w:p>
        </w:tc>
        <w:tc>
          <w:tcPr>
            <w:tcW w:w="2864" w:type="dxa"/>
          </w:tcPr>
          <w:p w:rsidR="00FB2E32" w:rsidRPr="00DB7DAE" w:rsidRDefault="00FB2E32" w:rsidP="00E95254">
            <w:pPr>
              <w:jc w:val="both"/>
              <w:rPr>
                <w:rFonts w:ascii="Times New Roman" w:eastAsia="標楷體" w:hAnsi="Times New Roman"/>
                <w:spacing w:val="-20"/>
              </w:rPr>
            </w:pPr>
            <w:r w:rsidRPr="00DB7DAE">
              <w:rPr>
                <w:rFonts w:ascii="Times New Roman" w:eastAsia="標楷體" w:hAnsi="Times New Roman"/>
                <w:spacing w:val="-20"/>
              </w:rPr>
              <w:t xml:space="preserve">1. </w:t>
            </w:r>
            <w:r w:rsidRPr="00DB7DAE">
              <w:rPr>
                <w:rFonts w:ascii="Times New Roman" w:eastAsia="標楷體" w:hAnsi="Times New Roman" w:hint="eastAsia"/>
                <w:spacing w:val="-20"/>
              </w:rPr>
              <w:t>不瞭解</w:t>
            </w:r>
            <w:r w:rsidRPr="00DB7DAE">
              <w:rPr>
                <w:rFonts w:ascii="Times New Roman" w:eastAsia="標楷體" w:hAnsi="標楷體" w:hint="eastAsia"/>
                <w:spacing w:val="-20"/>
              </w:rPr>
              <w:t>計算機系統中的主要硬體架構；資料、圖片、聲音的儲存方式以及邏輯單元</w:t>
            </w:r>
            <w:r w:rsidRPr="00DB7DAE">
              <w:rPr>
                <w:rFonts w:ascii="Times New Roman" w:eastAsia="標楷體" w:hAnsi="標楷體"/>
                <w:spacing w:val="-20"/>
              </w:rPr>
              <w:t>(AND, OR, NOT, XOR)</w:t>
            </w:r>
            <w:r w:rsidRPr="00DB7DAE">
              <w:rPr>
                <w:rFonts w:ascii="Times New Roman" w:eastAsia="標楷體" w:hAnsi="標楷體" w:hint="eastAsia"/>
                <w:spacing w:val="-20"/>
              </w:rPr>
              <w:t>的運算方式</w:t>
            </w:r>
            <w:r w:rsidRPr="00DB7DAE">
              <w:rPr>
                <w:rFonts w:ascii="Times New Roman" w:eastAsia="標楷體" w:hAnsi="Times New Roman" w:hint="eastAsia"/>
                <w:spacing w:val="-20"/>
              </w:rPr>
              <w:t>。</w:t>
            </w:r>
          </w:p>
        </w:tc>
        <w:tc>
          <w:tcPr>
            <w:tcW w:w="2864" w:type="dxa"/>
          </w:tcPr>
          <w:p w:rsidR="00FB2E32" w:rsidRPr="00DB7DAE" w:rsidRDefault="00FB2E32" w:rsidP="00E95254">
            <w:pPr>
              <w:jc w:val="both"/>
              <w:rPr>
                <w:rFonts w:ascii="Times New Roman" w:eastAsia="標楷體" w:hAnsi="標楷體"/>
                <w:spacing w:val="-20"/>
              </w:rPr>
            </w:pPr>
            <w:r w:rsidRPr="00DB7DAE">
              <w:rPr>
                <w:rFonts w:ascii="Times New Roman" w:eastAsia="標楷體" w:hAnsi="標楷體"/>
                <w:spacing w:val="-20"/>
              </w:rPr>
              <w:t xml:space="preserve">2. </w:t>
            </w:r>
            <w:r w:rsidRPr="00DB7DAE">
              <w:rPr>
                <w:rFonts w:ascii="Times New Roman" w:eastAsia="標楷體" w:hAnsi="標楷體" w:hint="eastAsia"/>
                <w:spacing w:val="-20"/>
              </w:rPr>
              <w:t>瞭解計算機系統中的主要硬體架構；資料、圖片、聲音的儲存方式以及邏輯單元</w:t>
            </w:r>
            <w:r w:rsidRPr="00DB7DAE">
              <w:rPr>
                <w:rFonts w:ascii="Times New Roman" w:eastAsia="標楷體" w:hAnsi="標楷體"/>
                <w:spacing w:val="-20"/>
              </w:rPr>
              <w:t>(AND, OR, NOT, XOR)</w:t>
            </w:r>
            <w:r w:rsidRPr="00DB7DAE">
              <w:rPr>
                <w:rFonts w:ascii="Times New Roman" w:eastAsia="標楷體" w:hAnsi="標楷體" w:hint="eastAsia"/>
                <w:spacing w:val="-20"/>
              </w:rPr>
              <w:t>的運算方式</w:t>
            </w:r>
            <w:r w:rsidRPr="00DB7DAE">
              <w:rPr>
                <w:rFonts w:ascii="Times New Roman" w:eastAsia="標楷體" w:hAnsi="Times New Roman" w:hint="eastAsia"/>
                <w:spacing w:val="-20"/>
              </w:rPr>
              <w:t>。</w:t>
            </w:r>
          </w:p>
        </w:tc>
        <w:tc>
          <w:tcPr>
            <w:tcW w:w="2864" w:type="dxa"/>
          </w:tcPr>
          <w:p w:rsidR="00FB2E32" w:rsidRPr="00DB7DAE" w:rsidRDefault="00FB2E32" w:rsidP="00E95254">
            <w:pPr>
              <w:jc w:val="both"/>
              <w:rPr>
                <w:rFonts w:ascii="Times New Roman" w:eastAsia="標楷體" w:hAnsi="標楷體"/>
                <w:spacing w:val="-20"/>
              </w:rPr>
            </w:pPr>
            <w:r w:rsidRPr="00DB7DAE">
              <w:rPr>
                <w:rFonts w:ascii="Times New Roman" w:eastAsia="標楷體" w:hAnsi="標楷體"/>
                <w:spacing w:val="-20"/>
              </w:rPr>
              <w:t xml:space="preserve">3. </w:t>
            </w:r>
            <w:r w:rsidRPr="00DB7DAE">
              <w:rPr>
                <w:rFonts w:ascii="Times New Roman" w:eastAsia="標楷體" w:hAnsi="標楷體" w:hint="eastAsia"/>
                <w:spacing w:val="-20"/>
              </w:rPr>
              <w:t>瞭解並熟悉計算機系統中的主要硬體架構；資料、圖片、聲音的儲存方式以及邏輯單元</w:t>
            </w:r>
            <w:r w:rsidRPr="00DB7DAE">
              <w:rPr>
                <w:rFonts w:ascii="Times New Roman" w:eastAsia="標楷體" w:hAnsi="標楷體"/>
                <w:spacing w:val="-20"/>
              </w:rPr>
              <w:t>(AND, OR, NOT, XOR)</w:t>
            </w:r>
            <w:r w:rsidRPr="00DB7DAE">
              <w:rPr>
                <w:rFonts w:ascii="Times New Roman" w:eastAsia="標楷體" w:hAnsi="標楷體" w:hint="eastAsia"/>
                <w:spacing w:val="-20"/>
              </w:rPr>
              <w:t>的運算方式</w:t>
            </w:r>
            <w:r w:rsidRPr="00DB7DAE">
              <w:rPr>
                <w:rFonts w:ascii="Times New Roman" w:eastAsia="標楷體" w:hAnsi="Times New Roman" w:hint="eastAsia"/>
                <w:spacing w:val="-20"/>
              </w:rPr>
              <w:t>。</w:t>
            </w:r>
          </w:p>
        </w:tc>
      </w:tr>
      <w:tr w:rsidR="00FB2E32" w:rsidRPr="00FC7CAA" w:rsidTr="00E11C59">
        <w:trPr>
          <w:trHeight w:val="605"/>
        </w:trPr>
        <w:tc>
          <w:tcPr>
            <w:tcW w:w="1668" w:type="dxa"/>
            <w:vMerge/>
            <w:vAlign w:val="center"/>
          </w:tcPr>
          <w:p w:rsidR="00FB2E32" w:rsidRPr="00FC7CAA" w:rsidRDefault="00FB2E32" w:rsidP="00E95254">
            <w:pPr>
              <w:rPr>
                <w:rFonts w:ascii="Times New Roman" w:eastAsia="標楷體" w:hAnsi="Times New Roman"/>
              </w:rPr>
            </w:pPr>
          </w:p>
        </w:tc>
        <w:tc>
          <w:tcPr>
            <w:tcW w:w="2864" w:type="dxa"/>
            <w:vAlign w:val="center"/>
          </w:tcPr>
          <w:p w:rsidR="00FB2E32" w:rsidRDefault="00FB2E32">
            <w:pPr>
              <w:jc w:val="center"/>
              <w:rPr>
                <w:rFonts w:ascii="新細明體" w:cs="新細明體"/>
                <w:szCs w:val="24"/>
              </w:rPr>
            </w:pPr>
            <w:r>
              <w:t>5%</w:t>
            </w:r>
          </w:p>
        </w:tc>
        <w:tc>
          <w:tcPr>
            <w:tcW w:w="2864" w:type="dxa"/>
            <w:vAlign w:val="center"/>
          </w:tcPr>
          <w:p w:rsidR="00FB2E32" w:rsidRDefault="00FB2E32">
            <w:pPr>
              <w:jc w:val="center"/>
              <w:rPr>
                <w:rFonts w:ascii="新細明體" w:cs="新細明體"/>
                <w:szCs w:val="24"/>
              </w:rPr>
            </w:pPr>
            <w:r>
              <w:t>72%</w:t>
            </w:r>
          </w:p>
        </w:tc>
        <w:tc>
          <w:tcPr>
            <w:tcW w:w="2864" w:type="dxa"/>
            <w:vAlign w:val="center"/>
          </w:tcPr>
          <w:p w:rsidR="00FB2E32" w:rsidRDefault="00FB2E32">
            <w:pPr>
              <w:jc w:val="center"/>
              <w:rPr>
                <w:rFonts w:ascii="新細明體" w:cs="新細明體"/>
                <w:szCs w:val="24"/>
              </w:rPr>
            </w:pPr>
            <w:r>
              <w:t>13%</w:t>
            </w:r>
          </w:p>
        </w:tc>
      </w:tr>
    </w:tbl>
    <w:p w:rsidR="00FB2E32" w:rsidRPr="00DB7DAE" w:rsidRDefault="00FB2E32" w:rsidP="008413AB">
      <w:pPr>
        <w:rPr>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668"/>
        <w:gridCol w:w="2864"/>
        <w:gridCol w:w="2864"/>
        <w:gridCol w:w="2864"/>
      </w:tblGrid>
      <w:tr w:rsidR="00FB2E32" w:rsidRPr="00504A51" w:rsidTr="002026E8">
        <w:trPr>
          <w:trHeight w:val="580"/>
        </w:trPr>
        <w:tc>
          <w:tcPr>
            <w:tcW w:w="1668" w:type="dxa"/>
            <w:vMerge w:val="restart"/>
            <w:shd w:val="clear" w:color="auto" w:fill="E6E6E6"/>
            <w:vAlign w:val="center"/>
          </w:tcPr>
          <w:p w:rsidR="00FB2E32" w:rsidRPr="00FC7CAA" w:rsidRDefault="00FB2E32" w:rsidP="002026E8">
            <w:pPr>
              <w:jc w:val="center"/>
              <w:rPr>
                <w:rFonts w:ascii="Times New Roman" w:eastAsia="標楷體" w:hAnsi="Times New Roman"/>
              </w:rPr>
            </w:pPr>
            <w:r w:rsidRPr="00FC7CAA">
              <w:rPr>
                <w:rFonts w:ascii="Times New Roman" w:eastAsia="標楷體" w:hAnsi="標楷體" w:hint="eastAsia"/>
              </w:rPr>
              <w:t>核心能力</w:t>
            </w:r>
          </w:p>
          <w:p w:rsidR="00FB2E32" w:rsidRPr="00FC7CAA" w:rsidRDefault="00FB2E32" w:rsidP="002026E8">
            <w:pPr>
              <w:jc w:val="center"/>
              <w:rPr>
                <w:rFonts w:ascii="Times New Roman" w:eastAsia="標楷體" w:hAnsi="Times New Roman"/>
              </w:rPr>
            </w:pPr>
            <w:r w:rsidRPr="00FC7CAA">
              <w:rPr>
                <w:rFonts w:ascii="Times New Roman" w:eastAsia="標楷體" w:hAnsi="標楷體" w:hint="eastAsia"/>
              </w:rPr>
              <w:t>達成指標</w:t>
            </w:r>
          </w:p>
        </w:tc>
        <w:tc>
          <w:tcPr>
            <w:tcW w:w="8592" w:type="dxa"/>
            <w:gridSpan w:val="3"/>
            <w:shd w:val="clear" w:color="auto" w:fill="E6E6E6"/>
            <w:vAlign w:val="center"/>
          </w:tcPr>
          <w:p w:rsidR="00FB2E32" w:rsidRPr="00FC7CAA" w:rsidRDefault="00FB2E32" w:rsidP="002026E8">
            <w:pPr>
              <w:rPr>
                <w:rFonts w:ascii="Times New Roman" w:eastAsia="標楷體" w:hAnsi="Times New Roman"/>
              </w:rPr>
            </w:pPr>
            <w:r w:rsidRPr="00FC7CAA">
              <w:rPr>
                <w:rFonts w:ascii="Times New Roman" w:eastAsia="標楷體" w:hAnsi="標楷體" w:hint="eastAsia"/>
              </w:rPr>
              <w:t>核心能力</w:t>
            </w:r>
            <w:r w:rsidRPr="00FC7CAA">
              <w:rPr>
                <w:rFonts w:ascii="Times New Roman" w:eastAsia="標楷體" w:hAnsi="Times New Roman"/>
              </w:rPr>
              <w:t>3</w:t>
            </w:r>
            <w:r w:rsidRPr="00FC7CAA">
              <w:rPr>
                <w:rFonts w:ascii="Times New Roman" w:eastAsia="標楷體" w:hAnsi="標楷體" w:hint="eastAsia"/>
              </w:rPr>
              <w:t>：電機工程軟硬體設計技術及使用專業工具的能力。</w:t>
            </w:r>
          </w:p>
        </w:tc>
      </w:tr>
      <w:tr w:rsidR="00FB2E32" w:rsidRPr="00504A51" w:rsidTr="00DB7DAE">
        <w:trPr>
          <w:trHeight w:val="529"/>
        </w:trPr>
        <w:tc>
          <w:tcPr>
            <w:tcW w:w="1668" w:type="dxa"/>
            <w:vMerge/>
            <w:shd w:val="clear" w:color="auto" w:fill="E6E6E6"/>
            <w:vAlign w:val="center"/>
          </w:tcPr>
          <w:p w:rsidR="00FB2E32" w:rsidRPr="00FC7CAA" w:rsidRDefault="00FB2E32" w:rsidP="002026E8">
            <w:pPr>
              <w:jc w:val="center"/>
              <w:rPr>
                <w:rFonts w:ascii="Times New Roman" w:eastAsia="標楷體" w:hAnsi="Times New Roman"/>
              </w:rPr>
            </w:pPr>
          </w:p>
        </w:tc>
        <w:tc>
          <w:tcPr>
            <w:tcW w:w="2864" w:type="dxa"/>
            <w:shd w:val="clear" w:color="auto" w:fill="E6E6E6"/>
            <w:vAlign w:val="center"/>
          </w:tcPr>
          <w:p w:rsidR="00FB2E32" w:rsidRPr="00FC7CAA" w:rsidRDefault="00FB2E32" w:rsidP="002026E8">
            <w:pPr>
              <w:jc w:val="center"/>
              <w:rPr>
                <w:rFonts w:ascii="Times New Roman" w:eastAsia="標楷體" w:hAnsi="Times New Roman"/>
              </w:rPr>
            </w:pPr>
            <w:r w:rsidRPr="00FC7CAA">
              <w:rPr>
                <w:rFonts w:ascii="Times New Roman" w:eastAsia="標楷體" w:hAnsi="Times New Roman"/>
              </w:rPr>
              <w:t>1=</w:t>
            </w:r>
            <w:r w:rsidRPr="00FC7CAA">
              <w:rPr>
                <w:rFonts w:ascii="Times New Roman" w:eastAsia="標楷體" w:hAnsi="標楷體" w:hint="eastAsia"/>
              </w:rPr>
              <w:t>須加強</w:t>
            </w:r>
          </w:p>
        </w:tc>
        <w:tc>
          <w:tcPr>
            <w:tcW w:w="2864" w:type="dxa"/>
            <w:shd w:val="clear" w:color="auto" w:fill="E6E6E6"/>
            <w:vAlign w:val="center"/>
          </w:tcPr>
          <w:p w:rsidR="00FB2E32" w:rsidRPr="00FC7CAA" w:rsidRDefault="00FB2E32" w:rsidP="002026E8">
            <w:pPr>
              <w:jc w:val="center"/>
              <w:rPr>
                <w:rFonts w:ascii="Times New Roman" w:eastAsia="標楷體" w:hAnsi="Times New Roman"/>
              </w:rPr>
            </w:pPr>
            <w:r w:rsidRPr="00FC7CAA">
              <w:rPr>
                <w:rFonts w:ascii="Times New Roman" w:eastAsia="標楷體" w:hAnsi="Times New Roman"/>
              </w:rPr>
              <w:t>2=</w:t>
            </w:r>
            <w:r w:rsidRPr="00FC7CAA">
              <w:rPr>
                <w:rFonts w:ascii="Times New Roman" w:eastAsia="標楷體" w:hAnsi="標楷體" w:hint="eastAsia"/>
              </w:rPr>
              <w:t>具備</w:t>
            </w:r>
          </w:p>
        </w:tc>
        <w:tc>
          <w:tcPr>
            <w:tcW w:w="2864" w:type="dxa"/>
            <w:shd w:val="clear" w:color="auto" w:fill="E6E6E6"/>
            <w:vAlign w:val="center"/>
          </w:tcPr>
          <w:p w:rsidR="00FB2E32" w:rsidRPr="00FC7CAA" w:rsidRDefault="00FB2E32" w:rsidP="002026E8">
            <w:pPr>
              <w:jc w:val="center"/>
              <w:rPr>
                <w:rFonts w:ascii="Times New Roman" w:eastAsia="標楷體" w:hAnsi="Times New Roman"/>
              </w:rPr>
            </w:pPr>
            <w:r w:rsidRPr="00FC7CAA">
              <w:rPr>
                <w:rFonts w:ascii="Times New Roman" w:eastAsia="標楷體" w:hAnsi="Times New Roman"/>
              </w:rPr>
              <w:t>3=</w:t>
            </w:r>
            <w:r w:rsidRPr="00FC7CAA">
              <w:rPr>
                <w:rFonts w:ascii="Times New Roman" w:eastAsia="標楷體" w:hAnsi="標楷體" w:hint="eastAsia"/>
              </w:rPr>
              <w:t>典範</w:t>
            </w:r>
          </w:p>
        </w:tc>
      </w:tr>
      <w:tr w:rsidR="00FB2E32" w:rsidRPr="00504A51" w:rsidTr="002026E8">
        <w:trPr>
          <w:trHeight w:val="711"/>
        </w:trPr>
        <w:tc>
          <w:tcPr>
            <w:tcW w:w="1668" w:type="dxa"/>
            <w:vMerge w:val="restart"/>
            <w:vAlign w:val="center"/>
          </w:tcPr>
          <w:p w:rsidR="00FB2E32" w:rsidRPr="00FC7CAA" w:rsidRDefault="00FB2E32" w:rsidP="002026E8">
            <w:pPr>
              <w:jc w:val="both"/>
              <w:rPr>
                <w:rFonts w:ascii="Times New Roman" w:eastAsia="標楷體" w:hAnsi="Times New Roman"/>
              </w:rPr>
            </w:pPr>
            <w:r w:rsidRPr="00FC7CAA">
              <w:rPr>
                <w:rFonts w:ascii="Times New Roman" w:eastAsia="標楷體" w:hAnsi="Times New Roman"/>
              </w:rPr>
              <w:t xml:space="preserve">1. </w:t>
            </w:r>
            <w:r>
              <w:rPr>
                <w:rFonts w:ascii="Times New Roman" w:eastAsia="標楷體" w:hAnsi="Times New Roman" w:hint="eastAsia"/>
              </w:rPr>
              <w:t>「</w:t>
            </w:r>
            <w:r w:rsidRPr="00FC7CAA">
              <w:rPr>
                <w:rFonts w:ascii="Times New Roman" w:eastAsia="標楷體" w:hAnsi="標楷體" w:hint="eastAsia"/>
              </w:rPr>
              <w:t>硬體</w:t>
            </w:r>
            <w:r>
              <w:rPr>
                <w:rFonts w:ascii="Times New Roman" w:eastAsia="標楷體" w:hAnsi="標楷體" w:hint="eastAsia"/>
              </w:rPr>
              <w:t>」</w:t>
            </w:r>
            <w:r w:rsidRPr="00FC7CAA">
              <w:rPr>
                <w:rFonts w:ascii="Times New Roman" w:eastAsia="標楷體" w:hAnsi="標楷體" w:hint="eastAsia"/>
              </w:rPr>
              <w:t>設計技術</w:t>
            </w:r>
          </w:p>
        </w:tc>
        <w:tc>
          <w:tcPr>
            <w:tcW w:w="2864" w:type="dxa"/>
          </w:tcPr>
          <w:p w:rsidR="00FB2E32" w:rsidRPr="00DB7DAE" w:rsidRDefault="00FB2E32" w:rsidP="002026E8">
            <w:pPr>
              <w:jc w:val="both"/>
              <w:rPr>
                <w:rFonts w:ascii="Times New Roman" w:eastAsia="標楷體" w:hAnsi="Times New Roman"/>
                <w:spacing w:val="-20"/>
              </w:rPr>
            </w:pPr>
            <w:r w:rsidRPr="00DB7DAE">
              <w:rPr>
                <w:rFonts w:ascii="Times New Roman" w:eastAsia="標楷體" w:hAnsi="Times New Roman"/>
                <w:spacing w:val="-20"/>
              </w:rPr>
              <w:t xml:space="preserve">1. </w:t>
            </w:r>
            <w:r w:rsidRPr="00DB7DAE">
              <w:rPr>
                <w:rFonts w:ascii="Times New Roman" w:eastAsia="標楷體" w:hAnsi="Times New Roman" w:hint="eastAsia"/>
                <w:spacing w:val="-20"/>
              </w:rPr>
              <w:t>不瞭解</w:t>
            </w:r>
            <w:r w:rsidRPr="00DB7DAE">
              <w:rPr>
                <w:rFonts w:ascii="Times New Roman" w:eastAsia="標楷體" w:hAnsi="標楷體" w:hint="eastAsia"/>
                <w:spacing w:val="-20"/>
              </w:rPr>
              <w:t>計算機系統中的主要硬體架構與各單元彼此間的關連性</w:t>
            </w:r>
            <w:r w:rsidRPr="00DB7DAE">
              <w:rPr>
                <w:rFonts w:ascii="Times New Roman" w:eastAsia="標楷體" w:hAnsi="Times New Roman" w:hint="eastAsia"/>
                <w:spacing w:val="-20"/>
              </w:rPr>
              <w:t>。</w:t>
            </w:r>
          </w:p>
        </w:tc>
        <w:tc>
          <w:tcPr>
            <w:tcW w:w="2864" w:type="dxa"/>
          </w:tcPr>
          <w:p w:rsidR="00FB2E32" w:rsidRPr="00DB7DAE" w:rsidRDefault="00FB2E32" w:rsidP="002026E8">
            <w:pPr>
              <w:jc w:val="both"/>
              <w:rPr>
                <w:rFonts w:ascii="Times New Roman" w:eastAsia="標楷體" w:hAnsi="標楷體"/>
                <w:spacing w:val="-20"/>
              </w:rPr>
            </w:pPr>
            <w:r w:rsidRPr="00DB7DAE">
              <w:rPr>
                <w:rFonts w:ascii="Times New Roman" w:eastAsia="標楷體" w:hAnsi="Times New Roman"/>
                <w:spacing w:val="-20"/>
              </w:rPr>
              <w:t xml:space="preserve">2. </w:t>
            </w:r>
            <w:r w:rsidRPr="00DB7DAE">
              <w:rPr>
                <w:rFonts w:ascii="Times New Roman" w:eastAsia="標楷體" w:hAnsi="Times New Roman" w:hint="eastAsia"/>
                <w:spacing w:val="-20"/>
              </w:rPr>
              <w:t>瞭解</w:t>
            </w:r>
            <w:r w:rsidRPr="00DB7DAE">
              <w:rPr>
                <w:rFonts w:ascii="Times New Roman" w:eastAsia="標楷體" w:hAnsi="標楷體" w:hint="eastAsia"/>
                <w:spacing w:val="-20"/>
              </w:rPr>
              <w:t>計算機系統中的主要硬體架構與各單元彼此間的關連性</w:t>
            </w:r>
            <w:r w:rsidRPr="00DB7DAE">
              <w:rPr>
                <w:rFonts w:ascii="Times New Roman" w:eastAsia="標楷體" w:hAnsi="Times New Roman" w:hint="eastAsia"/>
                <w:spacing w:val="-20"/>
              </w:rPr>
              <w:t>。</w:t>
            </w:r>
          </w:p>
        </w:tc>
        <w:tc>
          <w:tcPr>
            <w:tcW w:w="2864" w:type="dxa"/>
          </w:tcPr>
          <w:p w:rsidR="00FB2E32" w:rsidRPr="00DB7DAE" w:rsidRDefault="00FB2E32" w:rsidP="002026E8">
            <w:pPr>
              <w:jc w:val="both"/>
              <w:rPr>
                <w:rFonts w:ascii="Times New Roman" w:eastAsia="標楷體" w:hAnsi="標楷體"/>
                <w:spacing w:val="-20"/>
              </w:rPr>
            </w:pPr>
            <w:r w:rsidRPr="00DB7DAE">
              <w:rPr>
                <w:rFonts w:ascii="Times New Roman" w:eastAsia="標楷體" w:hAnsi="Times New Roman"/>
                <w:spacing w:val="-20"/>
              </w:rPr>
              <w:t xml:space="preserve">3. </w:t>
            </w:r>
            <w:r w:rsidRPr="00DB7DAE">
              <w:rPr>
                <w:rFonts w:ascii="Times New Roman" w:eastAsia="標楷體" w:hAnsi="標楷體" w:hint="eastAsia"/>
                <w:spacing w:val="-20"/>
              </w:rPr>
              <w:t>瞭解並熟悉計算機系統中的主要硬體架構與各單元彼此間的關連性</w:t>
            </w:r>
            <w:r w:rsidRPr="00DB7DAE">
              <w:rPr>
                <w:rFonts w:ascii="Times New Roman" w:eastAsia="標楷體" w:hAnsi="Times New Roman" w:hint="eastAsia"/>
                <w:spacing w:val="-20"/>
              </w:rPr>
              <w:t>。</w:t>
            </w:r>
          </w:p>
        </w:tc>
      </w:tr>
      <w:tr w:rsidR="00FB2E32" w:rsidRPr="00504A51" w:rsidTr="002533C5">
        <w:trPr>
          <w:trHeight w:val="506"/>
        </w:trPr>
        <w:tc>
          <w:tcPr>
            <w:tcW w:w="1668" w:type="dxa"/>
            <w:vMerge/>
            <w:vAlign w:val="center"/>
          </w:tcPr>
          <w:p w:rsidR="00FB2E32" w:rsidRPr="00FC7CAA" w:rsidRDefault="00FB2E32" w:rsidP="002026E8">
            <w:pPr>
              <w:jc w:val="both"/>
              <w:rPr>
                <w:rFonts w:ascii="Times New Roman" w:eastAsia="標楷體" w:hAnsi="Times New Roman"/>
              </w:rPr>
            </w:pPr>
          </w:p>
        </w:tc>
        <w:tc>
          <w:tcPr>
            <w:tcW w:w="2864" w:type="dxa"/>
            <w:vAlign w:val="center"/>
          </w:tcPr>
          <w:p w:rsidR="00FB2E32" w:rsidRDefault="00FB2E32">
            <w:pPr>
              <w:jc w:val="center"/>
              <w:rPr>
                <w:rFonts w:ascii="新細明體" w:cs="新細明體"/>
                <w:szCs w:val="24"/>
              </w:rPr>
            </w:pPr>
            <w:r>
              <w:t>9%</w:t>
            </w:r>
          </w:p>
        </w:tc>
        <w:tc>
          <w:tcPr>
            <w:tcW w:w="2864" w:type="dxa"/>
            <w:vAlign w:val="center"/>
          </w:tcPr>
          <w:p w:rsidR="00FB2E32" w:rsidRDefault="00FB2E32">
            <w:pPr>
              <w:jc w:val="center"/>
              <w:rPr>
                <w:rFonts w:ascii="新細明體" w:cs="新細明體"/>
                <w:szCs w:val="24"/>
              </w:rPr>
            </w:pPr>
            <w:r>
              <w:t>77%</w:t>
            </w:r>
          </w:p>
        </w:tc>
        <w:tc>
          <w:tcPr>
            <w:tcW w:w="2864" w:type="dxa"/>
            <w:vAlign w:val="center"/>
          </w:tcPr>
          <w:p w:rsidR="00FB2E32" w:rsidRDefault="00FB2E32">
            <w:pPr>
              <w:jc w:val="center"/>
              <w:rPr>
                <w:rFonts w:ascii="新細明體" w:cs="新細明體"/>
                <w:szCs w:val="24"/>
              </w:rPr>
            </w:pPr>
            <w:r>
              <w:t>4%</w:t>
            </w:r>
          </w:p>
        </w:tc>
      </w:tr>
      <w:tr w:rsidR="00FB2E32" w:rsidRPr="00A00B96" w:rsidTr="00E95254">
        <w:trPr>
          <w:trHeight w:val="711"/>
        </w:trPr>
        <w:tc>
          <w:tcPr>
            <w:tcW w:w="1668" w:type="dxa"/>
            <w:vMerge w:val="restart"/>
            <w:vAlign w:val="center"/>
          </w:tcPr>
          <w:p w:rsidR="00FB2E32" w:rsidRPr="00FC7CAA" w:rsidRDefault="00FB2E32" w:rsidP="00E95254">
            <w:pPr>
              <w:jc w:val="both"/>
              <w:rPr>
                <w:rFonts w:ascii="Times New Roman" w:eastAsia="標楷體" w:hAnsi="Times New Roman"/>
              </w:rPr>
            </w:pPr>
            <w:r>
              <w:rPr>
                <w:rFonts w:ascii="Times New Roman" w:eastAsia="標楷體" w:hAnsi="Times New Roman"/>
              </w:rPr>
              <w:t>2</w:t>
            </w:r>
            <w:r w:rsidRPr="00FC7CAA">
              <w:rPr>
                <w:rFonts w:ascii="Times New Roman" w:eastAsia="標楷體" w:hAnsi="Times New Roman"/>
              </w:rPr>
              <w:t xml:space="preserve">. </w:t>
            </w:r>
            <w:r>
              <w:rPr>
                <w:rFonts w:ascii="Times New Roman" w:eastAsia="標楷體" w:hAnsi="Times New Roman" w:hint="eastAsia"/>
              </w:rPr>
              <w:t>「</w:t>
            </w:r>
            <w:r>
              <w:rPr>
                <w:rFonts w:ascii="Times New Roman" w:eastAsia="標楷體" w:hAnsi="標楷體" w:hint="eastAsia"/>
              </w:rPr>
              <w:t>軟</w:t>
            </w:r>
            <w:r w:rsidRPr="00FC7CAA">
              <w:rPr>
                <w:rFonts w:ascii="Times New Roman" w:eastAsia="標楷體" w:hAnsi="標楷體" w:hint="eastAsia"/>
              </w:rPr>
              <w:t>體</w:t>
            </w:r>
            <w:r>
              <w:rPr>
                <w:rFonts w:ascii="Times New Roman" w:eastAsia="標楷體" w:hAnsi="標楷體" w:hint="eastAsia"/>
              </w:rPr>
              <w:t>」</w:t>
            </w:r>
            <w:r w:rsidRPr="00FC7CAA">
              <w:rPr>
                <w:rFonts w:ascii="Times New Roman" w:eastAsia="標楷體" w:hAnsi="標楷體" w:hint="eastAsia"/>
              </w:rPr>
              <w:t>設計技術</w:t>
            </w:r>
          </w:p>
        </w:tc>
        <w:tc>
          <w:tcPr>
            <w:tcW w:w="2864" w:type="dxa"/>
          </w:tcPr>
          <w:p w:rsidR="00FB2E32" w:rsidRPr="00DB7DAE" w:rsidRDefault="00FB2E32" w:rsidP="00E95254">
            <w:pPr>
              <w:jc w:val="both"/>
              <w:rPr>
                <w:rFonts w:ascii="Times New Roman" w:eastAsia="標楷體" w:hAnsi="Times New Roman"/>
                <w:spacing w:val="-20"/>
              </w:rPr>
            </w:pPr>
            <w:r w:rsidRPr="00DB7DAE">
              <w:rPr>
                <w:rFonts w:ascii="Times New Roman" w:eastAsia="標楷體" w:hAnsi="Times New Roman"/>
                <w:spacing w:val="-20"/>
              </w:rPr>
              <w:t xml:space="preserve">1. </w:t>
            </w:r>
            <w:r w:rsidRPr="00DB7DAE">
              <w:rPr>
                <w:rFonts w:ascii="Times New Roman" w:eastAsia="標楷體" w:hAnsi="Times New Roman" w:hint="eastAsia"/>
                <w:spacing w:val="-20"/>
              </w:rPr>
              <w:t>不熟悉</w:t>
            </w:r>
            <w:r w:rsidRPr="00DB7DAE">
              <w:rPr>
                <w:rFonts w:ascii="Times New Roman" w:eastAsia="標楷體" w:hAnsi="Times New Roman"/>
                <w:spacing w:val="-20"/>
              </w:rPr>
              <w:t>C</w:t>
            </w:r>
            <w:r w:rsidRPr="00DB7DAE">
              <w:rPr>
                <w:rFonts w:ascii="Times New Roman" w:eastAsia="標楷體" w:hAnsi="標楷體" w:hint="eastAsia"/>
                <w:spacing w:val="-20"/>
              </w:rPr>
              <w:t>語言</w:t>
            </w:r>
            <w:r w:rsidRPr="00DB7DAE">
              <w:rPr>
                <w:rFonts w:ascii="Times New Roman" w:eastAsia="標楷體" w:hAnsi="Times New Roman" w:hint="eastAsia"/>
                <w:spacing w:val="-20"/>
              </w:rPr>
              <w:t>程式撰寫的各項撰寫語法、技巧與技術。</w:t>
            </w:r>
          </w:p>
        </w:tc>
        <w:tc>
          <w:tcPr>
            <w:tcW w:w="2864" w:type="dxa"/>
          </w:tcPr>
          <w:p w:rsidR="00FB2E32" w:rsidRPr="00DB7DAE" w:rsidRDefault="00FB2E32" w:rsidP="00E95254">
            <w:pPr>
              <w:jc w:val="both"/>
              <w:rPr>
                <w:rFonts w:ascii="Times New Roman" w:eastAsia="標楷體" w:hAnsi="標楷體"/>
                <w:spacing w:val="-20"/>
              </w:rPr>
            </w:pPr>
            <w:r w:rsidRPr="00DB7DAE">
              <w:rPr>
                <w:rFonts w:ascii="Times New Roman" w:eastAsia="標楷體" w:hAnsi="Times New Roman"/>
                <w:spacing w:val="-20"/>
              </w:rPr>
              <w:t xml:space="preserve">2. </w:t>
            </w:r>
            <w:r w:rsidRPr="00DB7DAE">
              <w:rPr>
                <w:rFonts w:ascii="Times New Roman" w:eastAsia="標楷體" w:hAnsi="Times New Roman" w:hint="eastAsia"/>
                <w:spacing w:val="-20"/>
              </w:rPr>
              <w:t>熟悉</w:t>
            </w:r>
            <w:r w:rsidRPr="00DB7DAE">
              <w:rPr>
                <w:rFonts w:ascii="Times New Roman" w:eastAsia="標楷體" w:hAnsi="Times New Roman"/>
                <w:spacing w:val="-20"/>
              </w:rPr>
              <w:t>C</w:t>
            </w:r>
            <w:r w:rsidRPr="00DB7DAE">
              <w:rPr>
                <w:rFonts w:ascii="Times New Roman" w:eastAsia="標楷體" w:hAnsi="標楷體" w:hint="eastAsia"/>
                <w:spacing w:val="-20"/>
              </w:rPr>
              <w:t>語言</w:t>
            </w:r>
            <w:r w:rsidRPr="00DB7DAE">
              <w:rPr>
                <w:rFonts w:ascii="Times New Roman" w:eastAsia="標楷體" w:hAnsi="Times New Roman" w:hint="eastAsia"/>
                <w:spacing w:val="-20"/>
              </w:rPr>
              <w:t>程式撰寫的各項撰寫語法、技巧與技術。</w:t>
            </w:r>
          </w:p>
        </w:tc>
        <w:tc>
          <w:tcPr>
            <w:tcW w:w="2864" w:type="dxa"/>
          </w:tcPr>
          <w:p w:rsidR="00FB2E32" w:rsidRPr="00DB7DAE" w:rsidRDefault="00FB2E32" w:rsidP="00E95254">
            <w:pPr>
              <w:jc w:val="both"/>
              <w:rPr>
                <w:rFonts w:ascii="Times New Roman" w:eastAsia="標楷體" w:hAnsi="標楷體"/>
                <w:spacing w:val="-20"/>
              </w:rPr>
            </w:pPr>
            <w:r w:rsidRPr="00DB7DAE">
              <w:rPr>
                <w:rFonts w:ascii="Times New Roman" w:eastAsia="標楷體" w:hAnsi="Times New Roman"/>
                <w:spacing w:val="-20"/>
              </w:rPr>
              <w:t xml:space="preserve">3. </w:t>
            </w:r>
            <w:r w:rsidRPr="00DB7DAE">
              <w:rPr>
                <w:rFonts w:ascii="Times New Roman" w:eastAsia="標楷體" w:hAnsi="Times New Roman" w:hint="eastAsia"/>
                <w:spacing w:val="-20"/>
              </w:rPr>
              <w:t>非常熟悉</w:t>
            </w:r>
            <w:r w:rsidRPr="00DB7DAE">
              <w:rPr>
                <w:rFonts w:ascii="Times New Roman" w:eastAsia="標楷體" w:hAnsi="Times New Roman"/>
                <w:spacing w:val="-20"/>
              </w:rPr>
              <w:t>C</w:t>
            </w:r>
            <w:r w:rsidRPr="00DB7DAE">
              <w:rPr>
                <w:rFonts w:ascii="Times New Roman" w:eastAsia="標楷體" w:hAnsi="標楷體" w:hint="eastAsia"/>
                <w:spacing w:val="-20"/>
              </w:rPr>
              <w:t>語言</w:t>
            </w:r>
            <w:r w:rsidRPr="00DB7DAE">
              <w:rPr>
                <w:rFonts w:ascii="Times New Roman" w:eastAsia="標楷體" w:hAnsi="Times New Roman" w:hint="eastAsia"/>
                <w:spacing w:val="-20"/>
              </w:rPr>
              <w:t>程式撰寫的各項撰寫語法、技巧與技術。</w:t>
            </w:r>
          </w:p>
        </w:tc>
      </w:tr>
      <w:tr w:rsidR="00FB2E32" w:rsidRPr="00FC7CAA" w:rsidTr="00B35A99">
        <w:trPr>
          <w:trHeight w:val="466"/>
        </w:trPr>
        <w:tc>
          <w:tcPr>
            <w:tcW w:w="1668" w:type="dxa"/>
            <w:vMerge/>
            <w:vAlign w:val="center"/>
          </w:tcPr>
          <w:p w:rsidR="00FB2E32" w:rsidRPr="00FC7CAA" w:rsidRDefault="00FB2E32" w:rsidP="00E95254">
            <w:pPr>
              <w:jc w:val="both"/>
              <w:rPr>
                <w:rFonts w:ascii="Times New Roman" w:eastAsia="標楷體" w:hAnsi="Times New Roman"/>
              </w:rPr>
            </w:pPr>
          </w:p>
        </w:tc>
        <w:tc>
          <w:tcPr>
            <w:tcW w:w="2864" w:type="dxa"/>
            <w:vAlign w:val="center"/>
          </w:tcPr>
          <w:p w:rsidR="00FB2E32" w:rsidRDefault="00FB2E32">
            <w:pPr>
              <w:jc w:val="center"/>
              <w:rPr>
                <w:rFonts w:ascii="新細明體" w:cs="新細明體"/>
                <w:szCs w:val="24"/>
              </w:rPr>
            </w:pPr>
            <w:r>
              <w:t>6%</w:t>
            </w:r>
          </w:p>
        </w:tc>
        <w:tc>
          <w:tcPr>
            <w:tcW w:w="2864" w:type="dxa"/>
            <w:vAlign w:val="center"/>
          </w:tcPr>
          <w:p w:rsidR="00FB2E32" w:rsidRDefault="00FB2E32">
            <w:pPr>
              <w:jc w:val="center"/>
              <w:rPr>
                <w:rFonts w:ascii="新細明體" w:cs="新細明體"/>
                <w:szCs w:val="24"/>
              </w:rPr>
            </w:pPr>
            <w:r>
              <w:t>78%</w:t>
            </w:r>
          </w:p>
        </w:tc>
        <w:tc>
          <w:tcPr>
            <w:tcW w:w="2864" w:type="dxa"/>
            <w:vAlign w:val="center"/>
          </w:tcPr>
          <w:p w:rsidR="00FB2E32" w:rsidRDefault="00FB2E32">
            <w:pPr>
              <w:jc w:val="center"/>
              <w:rPr>
                <w:rFonts w:ascii="新細明體" w:cs="新細明體"/>
                <w:szCs w:val="24"/>
              </w:rPr>
            </w:pPr>
            <w:r>
              <w:t>12%</w:t>
            </w:r>
          </w:p>
        </w:tc>
      </w:tr>
      <w:tr w:rsidR="00FB2E32" w:rsidRPr="00FC7CAA" w:rsidTr="002026E8">
        <w:trPr>
          <w:trHeight w:val="705"/>
        </w:trPr>
        <w:tc>
          <w:tcPr>
            <w:tcW w:w="1668" w:type="dxa"/>
            <w:vMerge w:val="restart"/>
            <w:vAlign w:val="center"/>
          </w:tcPr>
          <w:p w:rsidR="00FB2E32" w:rsidRPr="00FC7CAA" w:rsidRDefault="00FB2E32" w:rsidP="002026E8">
            <w:pPr>
              <w:jc w:val="both"/>
              <w:rPr>
                <w:rFonts w:ascii="Times New Roman" w:eastAsia="標楷體" w:hAnsi="Times New Roman"/>
              </w:rPr>
            </w:pPr>
            <w:r>
              <w:rPr>
                <w:rFonts w:ascii="Times New Roman" w:eastAsia="標楷體" w:hAnsi="Times New Roman"/>
              </w:rPr>
              <w:t>3</w:t>
            </w:r>
            <w:r w:rsidRPr="00FC7CAA">
              <w:rPr>
                <w:rFonts w:ascii="Times New Roman" w:eastAsia="標楷體" w:hAnsi="Times New Roman"/>
              </w:rPr>
              <w:t xml:space="preserve">. </w:t>
            </w:r>
            <w:r w:rsidRPr="00FC7CAA">
              <w:rPr>
                <w:rFonts w:ascii="Times New Roman" w:eastAsia="標楷體" w:hAnsi="標楷體" w:hint="eastAsia"/>
              </w:rPr>
              <w:t>專業工具的能力</w:t>
            </w:r>
          </w:p>
        </w:tc>
        <w:tc>
          <w:tcPr>
            <w:tcW w:w="2864" w:type="dxa"/>
          </w:tcPr>
          <w:p w:rsidR="00FB2E32" w:rsidRPr="00DB7DAE" w:rsidRDefault="00FB2E32" w:rsidP="002026E8">
            <w:pPr>
              <w:jc w:val="both"/>
              <w:rPr>
                <w:rFonts w:ascii="Times New Roman" w:eastAsia="標楷體" w:hAnsi="Times New Roman"/>
                <w:spacing w:val="-20"/>
              </w:rPr>
            </w:pPr>
            <w:r w:rsidRPr="00DB7DAE">
              <w:rPr>
                <w:rFonts w:ascii="Times New Roman" w:eastAsia="標楷體" w:hAnsi="Times New Roman"/>
                <w:spacing w:val="-20"/>
              </w:rPr>
              <w:t xml:space="preserve">1. </w:t>
            </w:r>
            <w:r w:rsidRPr="00DB7DAE">
              <w:rPr>
                <w:rFonts w:ascii="Times New Roman" w:eastAsia="標楷體" w:hAnsi="Times New Roman" w:hint="eastAsia"/>
                <w:spacing w:val="-20"/>
              </w:rPr>
              <w:t>不瞭解</w:t>
            </w:r>
            <w:r w:rsidRPr="00DB7DAE">
              <w:rPr>
                <w:rFonts w:ascii="Times New Roman" w:eastAsia="標楷體" w:hAnsi="標楷體"/>
                <w:spacing w:val="-20"/>
              </w:rPr>
              <w:t>Visual C++</w:t>
            </w:r>
            <w:r w:rsidRPr="00DB7DAE">
              <w:rPr>
                <w:rFonts w:ascii="Times New Roman" w:eastAsia="標楷體" w:hAnsi="Times New Roman" w:hint="eastAsia"/>
                <w:spacing w:val="-20"/>
              </w:rPr>
              <w:t>編譯器在開專案、程式撰寫、錯誤訊息讀取、程式編譯與除錯的各項技術與技巧。</w:t>
            </w:r>
          </w:p>
        </w:tc>
        <w:tc>
          <w:tcPr>
            <w:tcW w:w="2864" w:type="dxa"/>
          </w:tcPr>
          <w:p w:rsidR="00FB2E32" w:rsidRPr="00DB7DAE" w:rsidRDefault="00FB2E32" w:rsidP="002026E8">
            <w:pPr>
              <w:jc w:val="both"/>
              <w:rPr>
                <w:rFonts w:ascii="Times New Roman" w:eastAsia="標楷體" w:hAnsi="標楷體"/>
                <w:spacing w:val="-20"/>
              </w:rPr>
            </w:pPr>
            <w:r w:rsidRPr="00DB7DAE">
              <w:rPr>
                <w:rFonts w:ascii="Times New Roman" w:eastAsia="標楷體" w:hAnsi="標楷體"/>
                <w:spacing w:val="-20"/>
              </w:rPr>
              <w:t xml:space="preserve">2. </w:t>
            </w:r>
            <w:r w:rsidRPr="00DB7DAE">
              <w:rPr>
                <w:rFonts w:ascii="Times New Roman" w:eastAsia="標楷體" w:hAnsi="標楷體" w:hint="eastAsia"/>
                <w:spacing w:val="-20"/>
              </w:rPr>
              <w:t>瞭解</w:t>
            </w:r>
            <w:r w:rsidRPr="00DB7DAE">
              <w:rPr>
                <w:rFonts w:ascii="Times New Roman" w:eastAsia="標楷體" w:hAnsi="標楷體"/>
                <w:spacing w:val="-20"/>
              </w:rPr>
              <w:t>Visual C++</w:t>
            </w:r>
            <w:r w:rsidRPr="00DB7DAE">
              <w:rPr>
                <w:rFonts w:ascii="Times New Roman" w:eastAsia="標楷體" w:hAnsi="Times New Roman" w:hint="eastAsia"/>
                <w:spacing w:val="-20"/>
              </w:rPr>
              <w:t>編譯器在開專案、程式撰寫、錯誤訊息讀取、程式編譯與除錯的各項技術與技巧。</w:t>
            </w:r>
          </w:p>
        </w:tc>
        <w:tc>
          <w:tcPr>
            <w:tcW w:w="2864" w:type="dxa"/>
          </w:tcPr>
          <w:p w:rsidR="00FB2E32" w:rsidRPr="00DB7DAE" w:rsidRDefault="00FB2E32" w:rsidP="002026E8">
            <w:pPr>
              <w:jc w:val="both"/>
              <w:rPr>
                <w:rFonts w:ascii="Times New Roman" w:eastAsia="標楷體" w:hAnsi="標楷體"/>
                <w:spacing w:val="-20"/>
              </w:rPr>
            </w:pPr>
            <w:r w:rsidRPr="00DB7DAE">
              <w:rPr>
                <w:rFonts w:ascii="Times New Roman" w:eastAsia="標楷體" w:hAnsi="標楷體"/>
                <w:spacing w:val="-20"/>
              </w:rPr>
              <w:t xml:space="preserve">3. </w:t>
            </w:r>
            <w:r w:rsidRPr="00DB7DAE">
              <w:rPr>
                <w:rFonts w:ascii="Times New Roman" w:eastAsia="標楷體" w:hAnsi="標楷體" w:hint="eastAsia"/>
                <w:spacing w:val="-20"/>
              </w:rPr>
              <w:t>瞭解並熟悉</w:t>
            </w:r>
            <w:r w:rsidRPr="00DB7DAE">
              <w:rPr>
                <w:rFonts w:ascii="Times New Roman" w:eastAsia="標楷體" w:hAnsi="標楷體"/>
                <w:spacing w:val="-20"/>
              </w:rPr>
              <w:t>Visual C++</w:t>
            </w:r>
            <w:r w:rsidRPr="00DB7DAE">
              <w:rPr>
                <w:rFonts w:ascii="Times New Roman" w:eastAsia="標楷體" w:hAnsi="Times New Roman" w:hint="eastAsia"/>
                <w:spacing w:val="-20"/>
              </w:rPr>
              <w:t>編譯器在開專案、程式撰寫、錯誤訊息讀取、程式編譯與除錯的各項技術與技巧。</w:t>
            </w:r>
          </w:p>
        </w:tc>
      </w:tr>
      <w:tr w:rsidR="00FB2E32" w:rsidRPr="00FC7CAA" w:rsidTr="00345C2F">
        <w:trPr>
          <w:trHeight w:val="605"/>
        </w:trPr>
        <w:tc>
          <w:tcPr>
            <w:tcW w:w="1668" w:type="dxa"/>
            <w:vMerge/>
            <w:vAlign w:val="center"/>
          </w:tcPr>
          <w:p w:rsidR="00FB2E32" w:rsidRPr="00FC7CAA" w:rsidRDefault="00FB2E32" w:rsidP="002026E8">
            <w:pPr>
              <w:rPr>
                <w:rFonts w:ascii="Times New Roman" w:eastAsia="標楷體" w:hAnsi="Times New Roman"/>
              </w:rPr>
            </w:pPr>
          </w:p>
        </w:tc>
        <w:tc>
          <w:tcPr>
            <w:tcW w:w="2864" w:type="dxa"/>
            <w:vAlign w:val="center"/>
          </w:tcPr>
          <w:p w:rsidR="00FB2E32" w:rsidRDefault="00FB2E32">
            <w:pPr>
              <w:jc w:val="center"/>
              <w:rPr>
                <w:rFonts w:ascii="新細明體" w:cs="新細明體"/>
                <w:szCs w:val="24"/>
              </w:rPr>
            </w:pPr>
            <w:r>
              <w:t>4%</w:t>
            </w:r>
          </w:p>
        </w:tc>
        <w:tc>
          <w:tcPr>
            <w:tcW w:w="2864" w:type="dxa"/>
            <w:vAlign w:val="center"/>
          </w:tcPr>
          <w:p w:rsidR="00FB2E32" w:rsidRDefault="00FB2E32">
            <w:pPr>
              <w:jc w:val="center"/>
              <w:rPr>
                <w:rFonts w:ascii="新細明體" w:cs="新細明體"/>
                <w:szCs w:val="24"/>
              </w:rPr>
            </w:pPr>
            <w:r>
              <w:t>70%</w:t>
            </w:r>
          </w:p>
        </w:tc>
        <w:tc>
          <w:tcPr>
            <w:tcW w:w="2864" w:type="dxa"/>
            <w:vAlign w:val="center"/>
          </w:tcPr>
          <w:p w:rsidR="00FB2E32" w:rsidRDefault="00FB2E32">
            <w:pPr>
              <w:jc w:val="center"/>
              <w:rPr>
                <w:rFonts w:ascii="新細明體" w:cs="新細明體"/>
                <w:szCs w:val="24"/>
              </w:rPr>
            </w:pPr>
            <w:r>
              <w:t>16%</w:t>
            </w:r>
          </w:p>
        </w:tc>
      </w:tr>
    </w:tbl>
    <w:p w:rsidR="00FB2E32" w:rsidRDefault="00FB2E32" w:rsidP="008413AB"/>
    <w:p w:rsidR="00FB2E32" w:rsidRDefault="00FB2E32" w:rsidP="002026E8">
      <w:pPr>
        <w:jc w:val="center"/>
        <w:rPr>
          <w:rFonts w:ascii="Times New Roman" w:eastAsia="標楷體" w:hAnsi="Times New Roman"/>
        </w:rPr>
        <w:sectPr w:rsidR="00FB2E32" w:rsidSect="00FB61AF">
          <w:pgSz w:w="11906" w:h="16838"/>
          <w:pgMar w:top="851" w:right="851" w:bottom="851" w:left="851" w:header="851" w:footer="992" w:gutter="0"/>
          <w:cols w:space="425"/>
          <w:docGrid w:type="lines" w:linePitch="36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668"/>
        <w:gridCol w:w="2864"/>
        <w:gridCol w:w="2864"/>
        <w:gridCol w:w="2864"/>
      </w:tblGrid>
      <w:tr w:rsidR="00FB2E32" w:rsidRPr="00860FBB" w:rsidTr="002026E8">
        <w:trPr>
          <w:trHeight w:val="580"/>
        </w:trPr>
        <w:tc>
          <w:tcPr>
            <w:tcW w:w="1668" w:type="dxa"/>
            <w:vMerge w:val="restart"/>
            <w:shd w:val="clear" w:color="auto" w:fill="E6E6E6"/>
            <w:vAlign w:val="center"/>
          </w:tcPr>
          <w:p w:rsidR="00FB2E32" w:rsidRPr="00FC7CAA" w:rsidRDefault="00FB2E32" w:rsidP="002026E8">
            <w:pPr>
              <w:jc w:val="center"/>
              <w:rPr>
                <w:rFonts w:ascii="Times New Roman" w:eastAsia="標楷體" w:hAnsi="Times New Roman"/>
              </w:rPr>
            </w:pPr>
            <w:r w:rsidRPr="00FC7CAA">
              <w:rPr>
                <w:rFonts w:ascii="Times New Roman" w:eastAsia="標楷體" w:hAnsi="Times New Roman" w:hint="eastAsia"/>
              </w:rPr>
              <w:t>核心能力</w:t>
            </w:r>
          </w:p>
          <w:p w:rsidR="00FB2E32" w:rsidRPr="00FC7CAA" w:rsidRDefault="00FB2E32" w:rsidP="002026E8">
            <w:pPr>
              <w:jc w:val="center"/>
              <w:rPr>
                <w:rFonts w:ascii="Times New Roman" w:eastAsia="標楷體" w:hAnsi="Times New Roman"/>
              </w:rPr>
            </w:pPr>
            <w:r w:rsidRPr="00FC7CAA">
              <w:rPr>
                <w:rFonts w:ascii="Times New Roman" w:eastAsia="標楷體" w:hAnsi="Times New Roman" w:hint="eastAsia"/>
              </w:rPr>
              <w:t>達成指標</w:t>
            </w:r>
          </w:p>
        </w:tc>
        <w:tc>
          <w:tcPr>
            <w:tcW w:w="8592" w:type="dxa"/>
            <w:gridSpan w:val="3"/>
            <w:shd w:val="clear" w:color="auto" w:fill="E6E6E6"/>
            <w:vAlign w:val="center"/>
          </w:tcPr>
          <w:p w:rsidR="00FB2E32" w:rsidRPr="008877F7" w:rsidRDefault="00FB2E32" w:rsidP="002026E8">
            <w:pPr>
              <w:rPr>
                <w:rFonts w:ascii="Times New Roman" w:eastAsia="標楷體" w:hAnsi="Times New Roman"/>
              </w:rPr>
            </w:pPr>
            <w:r w:rsidRPr="00FC7CAA">
              <w:rPr>
                <w:rFonts w:ascii="Times New Roman" w:eastAsia="標楷體" w:hAnsi="Times New Roman" w:hint="eastAsia"/>
              </w:rPr>
              <w:t>核心能力</w:t>
            </w:r>
            <w:r>
              <w:rPr>
                <w:rFonts w:ascii="Times New Roman" w:eastAsia="標楷體" w:hAnsi="Times New Roman"/>
              </w:rPr>
              <w:t>5</w:t>
            </w:r>
            <w:r w:rsidRPr="00FC7CAA">
              <w:rPr>
                <w:rFonts w:ascii="Times New Roman" w:eastAsia="標楷體" w:hAnsi="Times New Roman" w:hint="eastAsia"/>
              </w:rPr>
              <w:t>：</w:t>
            </w:r>
            <w:r w:rsidRPr="008877F7">
              <w:rPr>
                <w:rFonts w:ascii="Times New Roman" w:eastAsia="標楷體" w:hAnsi="Times New Roman" w:hint="eastAsia"/>
              </w:rPr>
              <w:t>瞭解電機工程技術對環境、社會及全球的影響，並培養持續學習的能力。</w:t>
            </w:r>
          </w:p>
        </w:tc>
      </w:tr>
      <w:tr w:rsidR="00FB2E32" w:rsidRPr="00860FBB" w:rsidTr="00CF6375">
        <w:trPr>
          <w:trHeight w:val="516"/>
        </w:trPr>
        <w:tc>
          <w:tcPr>
            <w:tcW w:w="1668" w:type="dxa"/>
            <w:vMerge/>
            <w:shd w:val="clear" w:color="auto" w:fill="E6E6E6"/>
            <w:vAlign w:val="center"/>
          </w:tcPr>
          <w:p w:rsidR="00FB2E32" w:rsidRPr="00FC7CAA" w:rsidRDefault="00FB2E32" w:rsidP="002026E8">
            <w:pPr>
              <w:jc w:val="center"/>
              <w:rPr>
                <w:rFonts w:ascii="Times New Roman" w:eastAsia="標楷體" w:hAnsi="Times New Roman"/>
              </w:rPr>
            </w:pPr>
          </w:p>
        </w:tc>
        <w:tc>
          <w:tcPr>
            <w:tcW w:w="2864" w:type="dxa"/>
            <w:shd w:val="clear" w:color="auto" w:fill="E6E6E6"/>
            <w:vAlign w:val="center"/>
          </w:tcPr>
          <w:p w:rsidR="00FB2E32" w:rsidRPr="00FC7CAA" w:rsidRDefault="00FB2E32" w:rsidP="002026E8">
            <w:pPr>
              <w:jc w:val="center"/>
              <w:rPr>
                <w:rFonts w:ascii="Times New Roman" w:eastAsia="標楷體" w:hAnsi="Times New Roman"/>
              </w:rPr>
            </w:pPr>
            <w:r w:rsidRPr="00FC7CAA">
              <w:rPr>
                <w:rFonts w:ascii="Times New Roman" w:eastAsia="標楷體" w:hAnsi="Times New Roman"/>
              </w:rPr>
              <w:t>1=</w:t>
            </w:r>
            <w:r w:rsidRPr="00FC7CAA">
              <w:rPr>
                <w:rFonts w:ascii="Times New Roman" w:eastAsia="標楷體" w:hAnsi="Times New Roman" w:hint="eastAsia"/>
              </w:rPr>
              <w:t>須加強</w:t>
            </w:r>
          </w:p>
        </w:tc>
        <w:tc>
          <w:tcPr>
            <w:tcW w:w="2864" w:type="dxa"/>
            <w:shd w:val="clear" w:color="auto" w:fill="E6E6E6"/>
            <w:vAlign w:val="center"/>
          </w:tcPr>
          <w:p w:rsidR="00FB2E32" w:rsidRPr="00FC7CAA" w:rsidRDefault="00FB2E32" w:rsidP="002026E8">
            <w:pPr>
              <w:jc w:val="center"/>
              <w:rPr>
                <w:rFonts w:ascii="Times New Roman" w:eastAsia="標楷體" w:hAnsi="Times New Roman"/>
              </w:rPr>
            </w:pPr>
            <w:r w:rsidRPr="00FC7CAA">
              <w:rPr>
                <w:rFonts w:ascii="Times New Roman" w:eastAsia="標楷體" w:hAnsi="Times New Roman"/>
              </w:rPr>
              <w:t>2=</w:t>
            </w:r>
            <w:r w:rsidRPr="00FC7CAA">
              <w:rPr>
                <w:rFonts w:ascii="Times New Roman" w:eastAsia="標楷體" w:hAnsi="Times New Roman" w:hint="eastAsia"/>
              </w:rPr>
              <w:t>具備</w:t>
            </w:r>
          </w:p>
        </w:tc>
        <w:tc>
          <w:tcPr>
            <w:tcW w:w="2864" w:type="dxa"/>
            <w:shd w:val="clear" w:color="auto" w:fill="E6E6E6"/>
            <w:vAlign w:val="center"/>
          </w:tcPr>
          <w:p w:rsidR="00FB2E32" w:rsidRPr="00FC7CAA" w:rsidRDefault="00FB2E32" w:rsidP="002026E8">
            <w:pPr>
              <w:jc w:val="center"/>
              <w:rPr>
                <w:rFonts w:ascii="Times New Roman" w:eastAsia="標楷體" w:hAnsi="Times New Roman"/>
              </w:rPr>
            </w:pPr>
            <w:r w:rsidRPr="00FC7CAA">
              <w:rPr>
                <w:rFonts w:ascii="Times New Roman" w:eastAsia="標楷體" w:hAnsi="Times New Roman"/>
              </w:rPr>
              <w:t>3=</w:t>
            </w:r>
            <w:r w:rsidRPr="00FC7CAA">
              <w:rPr>
                <w:rFonts w:ascii="Times New Roman" w:eastAsia="標楷體" w:hAnsi="Times New Roman" w:hint="eastAsia"/>
              </w:rPr>
              <w:t>典範</w:t>
            </w:r>
          </w:p>
        </w:tc>
      </w:tr>
      <w:tr w:rsidR="00FB2E32" w:rsidRPr="00860FBB" w:rsidTr="002026E8">
        <w:trPr>
          <w:trHeight w:val="1116"/>
        </w:trPr>
        <w:tc>
          <w:tcPr>
            <w:tcW w:w="1668" w:type="dxa"/>
            <w:vMerge w:val="restart"/>
            <w:vAlign w:val="center"/>
          </w:tcPr>
          <w:p w:rsidR="00FB2E32" w:rsidRPr="00FC7CAA" w:rsidRDefault="00FB2E32" w:rsidP="002026E8">
            <w:pPr>
              <w:jc w:val="both"/>
              <w:rPr>
                <w:rFonts w:ascii="Times New Roman" w:eastAsia="標楷體" w:hAnsi="Times New Roman"/>
              </w:rPr>
            </w:pPr>
            <w:r w:rsidRPr="00FC7CAA">
              <w:rPr>
                <w:rFonts w:ascii="Times New Roman" w:eastAsia="標楷體" w:hAnsi="Times New Roman"/>
              </w:rPr>
              <w:t xml:space="preserve">1. </w:t>
            </w:r>
            <w:r w:rsidRPr="008877F7">
              <w:rPr>
                <w:rFonts w:ascii="Times New Roman" w:eastAsia="標楷體" w:hAnsi="Times New Roman" w:hint="eastAsia"/>
              </w:rPr>
              <w:t>對環境、社會及全球的影響</w:t>
            </w:r>
          </w:p>
        </w:tc>
        <w:tc>
          <w:tcPr>
            <w:tcW w:w="2864" w:type="dxa"/>
          </w:tcPr>
          <w:p w:rsidR="00FB2E32" w:rsidRPr="00CF6375" w:rsidRDefault="00FB2E32" w:rsidP="002026E8">
            <w:pPr>
              <w:jc w:val="both"/>
              <w:rPr>
                <w:rFonts w:ascii="Times New Roman" w:eastAsia="標楷體" w:hAnsi="Times New Roman"/>
                <w:spacing w:val="-24"/>
              </w:rPr>
            </w:pPr>
            <w:r w:rsidRPr="00CF6375">
              <w:rPr>
                <w:rFonts w:ascii="Times New Roman" w:eastAsia="標楷體" w:hAnsi="Times New Roman"/>
                <w:spacing w:val="-24"/>
              </w:rPr>
              <w:t xml:space="preserve">1. </w:t>
            </w:r>
            <w:r w:rsidRPr="00CF6375">
              <w:rPr>
                <w:rFonts w:ascii="Times New Roman" w:eastAsia="標楷體" w:hAnsi="Times New Roman" w:hint="eastAsia"/>
                <w:spacing w:val="-24"/>
              </w:rPr>
              <w:t>無法確切理解計算機與</w:t>
            </w:r>
            <w:r w:rsidRPr="00CF6375">
              <w:rPr>
                <w:rFonts w:ascii="Times New Roman" w:eastAsia="標楷體" w:hAnsi="Times New Roman"/>
                <w:spacing w:val="-24"/>
              </w:rPr>
              <w:t>C</w:t>
            </w:r>
            <w:r w:rsidRPr="00CF6375">
              <w:rPr>
                <w:rFonts w:ascii="Times New Roman" w:eastAsia="標楷體" w:hAnsi="Times New Roman" w:hint="eastAsia"/>
                <w:spacing w:val="-24"/>
              </w:rPr>
              <w:t>程式語言對人類科技產品開發製造的重要性。</w:t>
            </w:r>
          </w:p>
        </w:tc>
        <w:tc>
          <w:tcPr>
            <w:tcW w:w="2864" w:type="dxa"/>
          </w:tcPr>
          <w:p w:rsidR="00FB2E32" w:rsidRPr="00CF6375" w:rsidRDefault="00FB2E32" w:rsidP="002026E8">
            <w:pPr>
              <w:jc w:val="both"/>
              <w:rPr>
                <w:rFonts w:ascii="Times New Roman" w:eastAsia="標楷體" w:hAnsi="Times New Roman"/>
                <w:spacing w:val="-24"/>
              </w:rPr>
            </w:pPr>
            <w:r w:rsidRPr="00CF6375">
              <w:rPr>
                <w:rFonts w:ascii="Times New Roman" w:eastAsia="標楷體" w:hAnsi="Times New Roman"/>
                <w:spacing w:val="-24"/>
              </w:rPr>
              <w:t xml:space="preserve">2. </w:t>
            </w:r>
            <w:r w:rsidRPr="00CF6375">
              <w:rPr>
                <w:rFonts w:ascii="Times New Roman" w:eastAsia="標楷體" w:hAnsi="Times New Roman" w:hint="eastAsia"/>
                <w:spacing w:val="-24"/>
              </w:rPr>
              <w:t>可以約略理解計算機與</w:t>
            </w:r>
            <w:r w:rsidRPr="00CF6375">
              <w:rPr>
                <w:rFonts w:ascii="Times New Roman" w:eastAsia="標楷體" w:hAnsi="Times New Roman"/>
                <w:spacing w:val="-24"/>
              </w:rPr>
              <w:t>C</w:t>
            </w:r>
            <w:r w:rsidRPr="00CF6375">
              <w:rPr>
                <w:rFonts w:ascii="Times New Roman" w:eastAsia="標楷體" w:hAnsi="Times New Roman" w:hint="eastAsia"/>
                <w:spacing w:val="-24"/>
              </w:rPr>
              <w:t>程式語言對人類科技產品開發製造的重要性。</w:t>
            </w:r>
          </w:p>
        </w:tc>
        <w:tc>
          <w:tcPr>
            <w:tcW w:w="2864" w:type="dxa"/>
          </w:tcPr>
          <w:p w:rsidR="00FB2E32" w:rsidRPr="00CF6375" w:rsidRDefault="00FB2E32" w:rsidP="002026E8">
            <w:pPr>
              <w:jc w:val="both"/>
              <w:rPr>
                <w:rFonts w:ascii="Times New Roman" w:eastAsia="標楷體" w:hAnsi="Times New Roman"/>
                <w:spacing w:val="-24"/>
              </w:rPr>
            </w:pPr>
            <w:r w:rsidRPr="00CF6375">
              <w:rPr>
                <w:rFonts w:ascii="Times New Roman" w:eastAsia="標楷體" w:hAnsi="Times New Roman"/>
                <w:spacing w:val="-24"/>
              </w:rPr>
              <w:t xml:space="preserve">3. </w:t>
            </w:r>
            <w:r w:rsidRPr="00CF6375">
              <w:rPr>
                <w:rFonts w:ascii="Times New Roman" w:eastAsia="標楷體" w:hAnsi="Times New Roman" w:hint="eastAsia"/>
                <w:spacing w:val="-24"/>
              </w:rPr>
              <w:t>非常能夠理解計算機與</w:t>
            </w:r>
            <w:r w:rsidRPr="00CF6375">
              <w:rPr>
                <w:rFonts w:ascii="Times New Roman" w:eastAsia="標楷體" w:hAnsi="Times New Roman"/>
                <w:spacing w:val="-24"/>
              </w:rPr>
              <w:t>C</w:t>
            </w:r>
            <w:r w:rsidRPr="00CF6375">
              <w:rPr>
                <w:rFonts w:ascii="Times New Roman" w:eastAsia="標楷體" w:hAnsi="Times New Roman" w:hint="eastAsia"/>
                <w:spacing w:val="-24"/>
              </w:rPr>
              <w:t>程式語言對人類科技產品開發製造的重要性。</w:t>
            </w:r>
          </w:p>
        </w:tc>
      </w:tr>
      <w:tr w:rsidR="00FB2E32" w:rsidRPr="00860FBB" w:rsidTr="00234764">
        <w:trPr>
          <w:trHeight w:val="484"/>
        </w:trPr>
        <w:tc>
          <w:tcPr>
            <w:tcW w:w="1668" w:type="dxa"/>
            <w:vMerge/>
            <w:vAlign w:val="center"/>
          </w:tcPr>
          <w:p w:rsidR="00FB2E32" w:rsidRPr="00FC7CAA" w:rsidRDefault="00FB2E32" w:rsidP="002026E8">
            <w:pPr>
              <w:jc w:val="both"/>
              <w:rPr>
                <w:rFonts w:ascii="Times New Roman" w:eastAsia="標楷體" w:hAnsi="Times New Roman"/>
              </w:rPr>
            </w:pPr>
          </w:p>
        </w:tc>
        <w:tc>
          <w:tcPr>
            <w:tcW w:w="2864" w:type="dxa"/>
            <w:vAlign w:val="center"/>
          </w:tcPr>
          <w:p w:rsidR="00FB2E32" w:rsidRDefault="00FB2E32">
            <w:pPr>
              <w:jc w:val="center"/>
              <w:rPr>
                <w:rFonts w:ascii="新細明體" w:cs="新細明體"/>
                <w:szCs w:val="24"/>
              </w:rPr>
            </w:pPr>
            <w:r>
              <w:t>4%</w:t>
            </w:r>
          </w:p>
        </w:tc>
        <w:tc>
          <w:tcPr>
            <w:tcW w:w="2864" w:type="dxa"/>
            <w:vAlign w:val="center"/>
          </w:tcPr>
          <w:p w:rsidR="00FB2E32" w:rsidRDefault="00FB2E32">
            <w:pPr>
              <w:jc w:val="center"/>
              <w:rPr>
                <w:rFonts w:ascii="新細明體" w:cs="新細明體"/>
                <w:szCs w:val="24"/>
              </w:rPr>
            </w:pPr>
            <w:r>
              <w:t>79%</w:t>
            </w:r>
          </w:p>
        </w:tc>
        <w:tc>
          <w:tcPr>
            <w:tcW w:w="2864" w:type="dxa"/>
            <w:vAlign w:val="center"/>
          </w:tcPr>
          <w:p w:rsidR="00FB2E32" w:rsidRDefault="00FB2E32">
            <w:pPr>
              <w:jc w:val="center"/>
              <w:rPr>
                <w:rFonts w:ascii="新細明體" w:cs="新細明體"/>
                <w:szCs w:val="24"/>
              </w:rPr>
            </w:pPr>
            <w:r>
              <w:t>7%</w:t>
            </w:r>
          </w:p>
        </w:tc>
      </w:tr>
      <w:tr w:rsidR="00FB2E32" w:rsidRPr="00FC7CAA" w:rsidTr="002026E8">
        <w:trPr>
          <w:trHeight w:val="706"/>
        </w:trPr>
        <w:tc>
          <w:tcPr>
            <w:tcW w:w="1668" w:type="dxa"/>
            <w:vMerge w:val="restart"/>
            <w:vAlign w:val="center"/>
          </w:tcPr>
          <w:p w:rsidR="00FB2E32" w:rsidRPr="00FC7CAA" w:rsidRDefault="00FB2E32" w:rsidP="002026E8">
            <w:pPr>
              <w:jc w:val="both"/>
              <w:rPr>
                <w:rFonts w:ascii="Times New Roman" w:eastAsia="標楷體" w:hAnsi="Times New Roman"/>
              </w:rPr>
            </w:pPr>
            <w:r>
              <w:rPr>
                <w:rFonts w:ascii="Times New Roman" w:eastAsia="標楷體" w:hAnsi="Times New Roman"/>
              </w:rPr>
              <w:t>2</w:t>
            </w:r>
            <w:r w:rsidRPr="00FC7CAA">
              <w:rPr>
                <w:rFonts w:ascii="Times New Roman" w:eastAsia="標楷體" w:hAnsi="Times New Roman"/>
              </w:rPr>
              <w:t xml:space="preserve">. </w:t>
            </w:r>
            <w:r w:rsidRPr="008877F7">
              <w:rPr>
                <w:rFonts w:ascii="Times New Roman" w:eastAsia="標楷體" w:hAnsi="Times New Roman" w:hint="eastAsia"/>
              </w:rPr>
              <w:t>持續學習</w:t>
            </w:r>
            <w:r>
              <w:rPr>
                <w:rFonts w:ascii="Times New Roman" w:eastAsia="標楷體" w:hAnsi="Times New Roman" w:hint="eastAsia"/>
              </w:rPr>
              <w:t>計算機「硬體」</w:t>
            </w:r>
            <w:r w:rsidRPr="008877F7">
              <w:rPr>
                <w:rFonts w:ascii="Times New Roman" w:eastAsia="標楷體" w:hAnsi="Times New Roman" w:hint="eastAsia"/>
              </w:rPr>
              <w:t>的能力</w:t>
            </w:r>
          </w:p>
        </w:tc>
        <w:tc>
          <w:tcPr>
            <w:tcW w:w="2864" w:type="dxa"/>
          </w:tcPr>
          <w:p w:rsidR="00FB2E32" w:rsidRPr="00CF6375" w:rsidRDefault="00FB2E32" w:rsidP="002026E8">
            <w:pPr>
              <w:jc w:val="both"/>
              <w:rPr>
                <w:rFonts w:ascii="Times New Roman" w:eastAsia="標楷體" w:hAnsi="Times New Roman"/>
                <w:spacing w:val="-24"/>
              </w:rPr>
            </w:pPr>
            <w:r w:rsidRPr="00CF6375">
              <w:rPr>
                <w:rFonts w:ascii="Times New Roman" w:eastAsia="標楷體" w:hAnsi="Times New Roman"/>
                <w:spacing w:val="-24"/>
              </w:rPr>
              <w:t xml:space="preserve">1. </w:t>
            </w:r>
            <w:r w:rsidRPr="00CF6375">
              <w:rPr>
                <w:rFonts w:ascii="Times New Roman" w:eastAsia="標楷體" w:hAnsi="Times New Roman" w:hint="eastAsia"/>
                <w:spacing w:val="-24"/>
              </w:rPr>
              <w:t>無法自行繼續鑽研或理解更為高深與艱難的計算機硬體架構技術。</w:t>
            </w:r>
          </w:p>
        </w:tc>
        <w:tc>
          <w:tcPr>
            <w:tcW w:w="2864" w:type="dxa"/>
          </w:tcPr>
          <w:p w:rsidR="00FB2E32" w:rsidRPr="00CF6375" w:rsidRDefault="00FB2E32" w:rsidP="002026E8">
            <w:pPr>
              <w:jc w:val="both"/>
              <w:rPr>
                <w:rFonts w:ascii="Times New Roman" w:eastAsia="標楷體" w:hAnsi="Times New Roman"/>
                <w:spacing w:val="-24"/>
              </w:rPr>
            </w:pPr>
            <w:r w:rsidRPr="00CF6375">
              <w:rPr>
                <w:rFonts w:ascii="Times New Roman" w:eastAsia="標楷體" w:hAnsi="Times New Roman"/>
                <w:spacing w:val="-24"/>
              </w:rPr>
              <w:t xml:space="preserve">2. </w:t>
            </w:r>
            <w:r w:rsidRPr="00CF6375">
              <w:rPr>
                <w:rFonts w:ascii="Times New Roman" w:eastAsia="標楷體" w:hAnsi="Times New Roman" w:hint="eastAsia"/>
                <w:spacing w:val="-24"/>
              </w:rPr>
              <w:t>可以自行繼續鑽研或理解少部分更為高深與艱難的計算機硬體架構技術。</w:t>
            </w:r>
          </w:p>
        </w:tc>
        <w:tc>
          <w:tcPr>
            <w:tcW w:w="2864" w:type="dxa"/>
          </w:tcPr>
          <w:p w:rsidR="00FB2E32" w:rsidRPr="00CF6375" w:rsidRDefault="00FB2E32" w:rsidP="002026E8">
            <w:pPr>
              <w:jc w:val="both"/>
              <w:rPr>
                <w:rFonts w:ascii="Times New Roman" w:eastAsia="標楷體" w:hAnsi="Times New Roman"/>
                <w:spacing w:val="-24"/>
              </w:rPr>
            </w:pPr>
            <w:r w:rsidRPr="00CF6375">
              <w:rPr>
                <w:rFonts w:ascii="Times New Roman" w:eastAsia="標楷體" w:hAnsi="Times New Roman"/>
                <w:spacing w:val="-24"/>
              </w:rPr>
              <w:t xml:space="preserve">3. </w:t>
            </w:r>
            <w:r w:rsidRPr="00CF6375">
              <w:rPr>
                <w:rFonts w:ascii="Times New Roman" w:eastAsia="標楷體" w:hAnsi="Times New Roman" w:hint="eastAsia"/>
                <w:spacing w:val="-24"/>
              </w:rPr>
              <w:t>可以自行繼續鑽研或理解大部分更為高深與艱難的計算機硬體架構技術。</w:t>
            </w:r>
          </w:p>
        </w:tc>
      </w:tr>
      <w:tr w:rsidR="00FB2E32" w:rsidRPr="00FC7CAA" w:rsidTr="00D52CC9">
        <w:trPr>
          <w:trHeight w:val="519"/>
        </w:trPr>
        <w:tc>
          <w:tcPr>
            <w:tcW w:w="1668" w:type="dxa"/>
            <w:vMerge/>
            <w:vAlign w:val="center"/>
          </w:tcPr>
          <w:p w:rsidR="00FB2E32" w:rsidRPr="00FC7CAA" w:rsidRDefault="00FB2E32" w:rsidP="002026E8">
            <w:pPr>
              <w:rPr>
                <w:rFonts w:ascii="Times New Roman" w:eastAsia="標楷體" w:hAnsi="Times New Roman"/>
              </w:rPr>
            </w:pPr>
          </w:p>
        </w:tc>
        <w:tc>
          <w:tcPr>
            <w:tcW w:w="2864" w:type="dxa"/>
            <w:vAlign w:val="center"/>
          </w:tcPr>
          <w:p w:rsidR="00FB2E32" w:rsidRDefault="00FB2E32">
            <w:pPr>
              <w:jc w:val="center"/>
              <w:rPr>
                <w:rFonts w:ascii="新細明體" w:cs="新細明體"/>
                <w:szCs w:val="24"/>
              </w:rPr>
            </w:pPr>
            <w:r>
              <w:t>4%</w:t>
            </w:r>
          </w:p>
        </w:tc>
        <w:tc>
          <w:tcPr>
            <w:tcW w:w="2864" w:type="dxa"/>
            <w:vAlign w:val="center"/>
          </w:tcPr>
          <w:p w:rsidR="00FB2E32" w:rsidRDefault="00FB2E32">
            <w:pPr>
              <w:jc w:val="center"/>
              <w:rPr>
                <w:rFonts w:ascii="新細明體" w:cs="新細明體"/>
                <w:szCs w:val="24"/>
              </w:rPr>
            </w:pPr>
            <w:r>
              <w:t>79%</w:t>
            </w:r>
          </w:p>
        </w:tc>
        <w:tc>
          <w:tcPr>
            <w:tcW w:w="2864" w:type="dxa"/>
            <w:vAlign w:val="center"/>
          </w:tcPr>
          <w:p w:rsidR="00FB2E32" w:rsidRDefault="00FB2E32">
            <w:pPr>
              <w:jc w:val="center"/>
              <w:rPr>
                <w:rFonts w:ascii="新細明體" w:cs="新細明體"/>
                <w:szCs w:val="24"/>
              </w:rPr>
            </w:pPr>
            <w:r>
              <w:t>9%</w:t>
            </w:r>
          </w:p>
        </w:tc>
      </w:tr>
      <w:tr w:rsidR="00FB2E32" w:rsidRPr="00FC7CAA" w:rsidTr="00E95254">
        <w:trPr>
          <w:trHeight w:val="706"/>
        </w:trPr>
        <w:tc>
          <w:tcPr>
            <w:tcW w:w="1668" w:type="dxa"/>
            <w:vMerge w:val="restart"/>
            <w:vAlign w:val="center"/>
          </w:tcPr>
          <w:p w:rsidR="00FB2E32" w:rsidRPr="00FC7CAA" w:rsidRDefault="00FB2E32" w:rsidP="00E95254">
            <w:pPr>
              <w:jc w:val="both"/>
              <w:rPr>
                <w:rFonts w:ascii="Times New Roman" w:eastAsia="標楷體" w:hAnsi="Times New Roman"/>
              </w:rPr>
            </w:pPr>
            <w:r>
              <w:rPr>
                <w:rFonts w:ascii="Times New Roman" w:eastAsia="標楷體" w:hAnsi="Times New Roman"/>
              </w:rPr>
              <w:t>3</w:t>
            </w:r>
            <w:r w:rsidRPr="00FC7CAA">
              <w:rPr>
                <w:rFonts w:ascii="Times New Roman" w:eastAsia="標楷體" w:hAnsi="Times New Roman"/>
              </w:rPr>
              <w:t xml:space="preserve">. </w:t>
            </w:r>
            <w:r w:rsidRPr="008877F7">
              <w:rPr>
                <w:rFonts w:ascii="Times New Roman" w:eastAsia="標楷體" w:hAnsi="Times New Roman" w:hint="eastAsia"/>
              </w:rPr>
              <w:t>持續學習</w:t>
            </w:r>
            <w:r>
              <w:rPr>
                <w:rFonts w:ascii="Times New Roman" w:eastAsia="標楷體" w:hAnsi="Times New Roman" w:hint="eastAsia"/>
              </w:rPr>
              <w:t>計算機「軟體」</w:t>
            </w:r>
            <w:r w:rsidRPr="008877F7">
              <w:rPr>
                <w:rFonts w:ascii="Times New Roman" w:eastAsia="標楷體" w:hAnsi="Times New Roman" w:hint="eastAsia"/>
              </w:rPr>
              <w:t>的能力</w:t>
            </w:r>
          </w:p>
        </w:tc>
        <w:tc>
          <w:tcPr>
            <w:tcW w:w="2864" w:type="dxa"/>
          </w:tcPr>
          <w:p w:rsidR="00FB2E32" w:rsidRPr="00CF6375" w:rsidRDefault="00FB2E32" w:rsidP="00E95254">
            <w:pPr>
              <w:jc w:val="both"/>
              <w:rPr>
                <w:rFonts w:ascii="Times New Roman" w:eastAsia="標楷體" w:hAnsi="Times New Roman"/>
                <w:spacing w:val="-24"/>
              </w:rPr>
            </w:pPr>
            <w:r w:rsidRPr="00CF6375">
              <w:rPr>
                <w:rFonts w:ascii="Times New Roman" w:eastAsia="標楷體" w:hAnsi="Times New Roman"/>
                <w:spacing w:val="-24"/>
              </w:rPr>
              <w:t xml:space="preserve">1. </w:t>
            </w:r>
            <w:r w:rsidRPr="00CF6375">
              <w:rPr>
                <w:rFonts w:ascii="Times New Roman" w:eastAsia="標楷體" w:hAnsi="Times New Roman" w:hint="eastAsia"/>
                <w:spacing w:val="-24"/>
              </w:rPr>
              <w:t>無法自行繼續鑽研或理解更為高深與艱難的</w:t>
            </w:r>
            <w:r w:rsidRPr="00CF6375">
              <w:rPr>
                <w:rFonts w:ascii="Times New Roman" w:eastAsia="標楷體" w:hAnsi="Times New Roman"/>
                <w:spacing w:val="-24"/>
              </w:rPr>
              <w:t>C</w:t>
            </w:r>
            <w:r w:rsidRPr="00CF6375">
              <w:rPr>
                <w:rFonts w:ascii="Times New Roman" w:eastAsia="標楷體" w:hAnsi="Times New Roman" w:hint="eastAsia"/>
                <w:spacing w:val="-24"/>
              </w:rPr>
              <w:t>程式語言撰寫、除錯技術。</w:t>
            </w:r>
          </w:p>
        </w:tc>
        <w:tc>
          <w:tcPr>
            <w:tcW w:w="2864" w:type="dxa"/>
          </w:tcPr>
          <w:p w:rsidR="00FB2E32" w:rsidRPr="00CF6375" w:rsidRDefault="00FB2E32" w:rsidP="00E95254">
            <w:pPr>
              <w:jc w:val="both"/>
              <w:rPr>
                <w:rFonts w:ascii="Times New Roman" w:eastAsia="標楷體" w:hAnsi="Times New Roman"/>
                <w:spacing w:val="-24"/>
              </w:rPr>
            </w:pPr>
            <w:r w:rsidRPr="00CF6375">
              <w:rPr>
                <w:rFonts w:ascii="Times New Roman" w:eastAsia="標楷體" w:hAnsi="Times New Roman"/>
                <w:spacing w:val="-24"/>
              </w:rPr>
              <w:t xml:space="preserve">2. </w:t>
            </w:r>
            <w:r w:rsidRPr="00CF6375">
              <w:rPr>
                <w:rFonts w:ascii="Times New Roman" w:eastAsia="標楷體" w:hAnsi="Times New Roman" w:hint="eastAsia"/>
                <w:spacing w:val="-24"/>
              </w:rPr>
              <w:t>可以自行繼續鑽研或理解少部分更為高深與艱難的</w:t>
            </w:r>
            <w:r w:rsidRPr="00CF6375">
              <w:rPr>
                <w:rFonts w:ascii="Times New Roman" w:eastAsia="標楷體" w:hAnsi="Times New Roman"/>
                <w:spacing w:val="-24"/>
              </w:rPr>
              <w:t>C</w:t>
            </w:r>
            <w:r w:rsidRPr="00CF6375">
              <w:rPr>
                <w:rFonts w:ascii="Times New Roman" w:eastAsia="標楷體" w:hAnsi="Times New Roman" w:hint="eastAsia"/>
                <w:spacing w:val="-24"/>
              </w:rPr>
              <w:t>程式語言撰寫、除錯技術。</w:t>
            </w:r>
          </w:p>
        </w:tc>
        <w:tc>
          <w:tcPr>
            <w:tcW w:w="2864" w:type="dxa"/>
          </w:tcPr>
          <w:p w:rsidR="00FB2E32" w:rsidRPr="00CF6375" w:rsidRDefault="00FB2E32" w:rsidP="00E95254">
            <w:pPr>
              <w:jc w:val="both"/>
              <w:rPr>
                <w:rFonts w:ascii="Times New Roman" w:eastAsia="標楷體" w:hAnsi="Times New Roman"/>
                <w:spacing w:val="-24"/>
              </w:rPr>
            </w:pPr>
            <w:r w:rsidRPr="00CF6375">
              <w:rPr>
                <w:rFonts w:ascii="Times New Roman" w:eastAsia="標楷體" w:hAnsi="Times New Roman"/>
                <w:spacing w:val="-24"/>
              </w:rPr>
              <w:t xml:space="preserve">3. </w:t>
            </w:r>
            <w:r w:rsidRPr="00CF6375">
              <w:rPr>
                <w:rFonts w:ascii="Times New Roman" w:eastAsia="標楷體" w:hAnsi="Times New Roman" w:hint="eastAsia"/>
                <w:spacing w:val="-24"/>
              </w:rPr>
              <w:t>可以自行繼續鑽研或理解大部分更為高深與艱難的</w:t>
            </w:r>
            <w:r w:rsidRPr="00CF6375">
              <w:rPr>
                <w:rFonts w:ascii="Times New Roman" w:eastAsia="標楷體" w:hAnsi="Times New Roman"/>
                <w:spacing w:val="-24"/>
              </w:rPr>
              <w:t>C</w:t>
            </w:r>
            <w:r w:rsidRPr="00CF6375">
              <w:rPr>
                <w:rFonts w:ascii="Times New Roman" w:eastAsia="標楷體" w:hAnsi="Times New Roman" w:hint="eastAsia"/>
                <w:spacing w:val="-24"/>
              </w:rPr>
              <w:t>程式語言撰寫、除錯技術。</w:t>
            </w:r>
          </w:p>
        </w:tc>
      </w:tr>
      <w:tr w:rsidR="00FB2E32" w:rsidRPr="00FC7CAA" w:rsidTr="002F4419">
        <w:trPr>
          <w:trHeight w:val="511"/>
        </w:trPr>
        <w:tc>
          <w:tcPr>
            <w:tcW w:w="1668" w:type="dxa"/>
            <w:vMerge/>
            <w:vAlign w:val="center"/>
          </w:tcPr>
          <w:p w:rsidR="00FB2E32" w:rsidRPr="00FC7CAA" w:rsidRDefault="00FB2E32" w:rsidP="00E95254">
            <w:pPr>
              <w:rPr>
                <w:rFonts w:ascii="Times New Roman" w:eastAsia="標楷體" w:hAnsi="Times New Roman"/>
              </w:rPr>
            </w:pPr>
          </w:p>
        </w:tc>
        <w:tc>
          <w:tcPr>
            <w:tcW w:w="2864" w:type="dxa"/>
            <w:vAlign w:val="center"/>
          </w:tcPr>
          <w:p w:rsidR="00FB2E32" w:rsidRDefault="00FB2E32">
            <w:pPr>
              <w:jc w:val="center"/>
              <w:rPr>
                <w:rFonts w:ascii="新細明體" w:cs="新細明體"/>
                <w:szCs w:val="24"/>
              </w:rPr>
            </w:pPr>
            <w:r>
              <w:t>9%</w:t>
            </w:r>
          </w:p>
        </w:tc>
        <w:tc>
          <w:tcPr>
            <w:tcW w:w="2864" w:type="dxa"/>
            <w:vAlign w:val="center"/>
          </w:tcPr>
          <w:p w:rsidR="00FB2E32" w:rsidRDefault="00FB2E32">
            <w:pPr>
              <w:jc w:val="center"/>
              <w:rPr>
                <w:rFonts w:ascii="新細明體" w:cs="新細明體"/>
                <w:szCs w:val="24"/>
              </w:rPr>
            </w:pPr>
            <w:r>
              <w:t>74%</w:t>
            </w:r>
          </w:p>
        </w:tc>
        <w:tc>
          <w:tcPr>
            <w:tcW w:w="2864" w:type="dxa"/>
            <w:vAlign w:val="center"/>
          </w:tcPr>
          <w:p w:rsidR="00FB2E32" w:rsidRDefault="00FB2E32">
            <w:pPr>
              <w:jc w:val="center"/>
              <w:rPr>
                <w:rFonts w:ascii="新細明體" w:cs="新細明體"/>
                <w:szCs w:val="24"/>
              </w:rPr>
            </w:pPr>
            <w:r>
              <w:t>7%</w:t>
            </w:r>
          </w:p>
        </w:tc>
      </w:tr>
    </w:tbl>
    <w:p w:rsidR="00FB2E32" w:rsidRDefault="00FB2E32" w:rsidP="00CF6375">
      <w:pPr>
        <w:snapToGrid w:val="0"/>
        <w:spacing w:line="24" w:lineRule="auto"/>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668"/>
        <w:gridCol w:w="2864"/>
        <w:gridCol w:w="2864"/>
        <w:gridCol w:w="2864"/>
      </w:tblGrid>
      <w:tr w:rsidR="00FB2E32" w:rsidRPr="00FC7CAA" w:rsidTr="00CF6375">
        <w:trPr>
          <w:trHeight w:val="499"/>
        </w:trPr>
        <w:tc>
          <w:tcPr>
            <w:tcW w:w="1668" w:type="dxa"/>
            <w:vMerge w:val="restart"/>
            <w:shd w:val="clear" w:color="auto" w:fill="E6E6E6"/>
            <w:vAlign w:val="center"/>
          </w:tcPr>
          <w:p w:rsidR="00FB2E32" w:rsidRPr="00FC7CAA" w:rsidRDefault="00FB2E32" w:rsidP="002026E8">
            <w:pPr>
              <w:jc w:val="center"/>
              <w:rPr>
                <w:rFonts w:ascii="Times New Roman" w:eastAsia="標楷體" w:hAnsi="Times New Roman"/>
              </w:rPr>
            </w:pPr>
            <w:r w:rsidRPr="00FC7CAA">
              <w:rPr>
                <w:rFonts w:ascii="Times New Roman" w:eastAsia="標楷體" w:hAnsi="Times New Roman" w:hint="eastAsia"/>
              </w:rPr>
              <w:t>核心能力</w:t>
            </w:r>
          </w:p>
          <w:p w:rsidR="00FB2E32" w:rsidRPr="00FC7CAA" w:rsidRDefault="00FB2E32" w:rsidP="002026E8">
            <w:pPr>
              <w:jc w:val="center"/>
              <w:rPr>
                <w:rFonts w:ascii="Times New Roman" w:eastAsia="標楷體" w:hAnsi="Times New Roman"/>
              </w:rPr>
            </w:pPr>
            <w:r w:rsidRPr="00FC7CAA">
              <w:rPr>
                <w:rFonts w:ascii="Times New Roman" w:eastAsia="標楷體" w:hAnsi="Times New Roman" w:hint="eastAsia"/>
              </w:rPr>
              <w:t>達成指標</w:t>
            </w:r>
          </w:p>
        </w:tc>
        <w:tc>
          <w:tcPr>
            <w:tcW w:w="8592" w:type="dxa"/>
            <w:gridSpan w:val="3"/>
            <w:shd w:val="clear" w:color="auto" w:fill="E6E6E6"/>
            <w:vAlign w:val="center"/>
          </w:tcPr>
          <w:p w:rsidR="00FB2E32" w:rsidRPr="008877F7" w:rsidRDefault="00FB2E32" w:rsidP="002026E8">
            <w:pPr>
              <w:rPr>
                <w:rFonts w:ascii="Times New Roman" w:eastAsia="標楷體" w:hAnsi="Times New Roman"/>
              </w:rPr>
            </w:pPr>
            <w:r w:rsidRPr="00FC7CAA">
              <w:rPr>
                <w:rFonts w:ascii="Times New Roman" w:eastAsia="標楷體" w:hAnsi="Times New Roman" w:hint="eastAsia"/>
              </w:rPr>
              <w:t>核心能力</w:t>
            </w:r>
            <w:r>
              <w:rPr>
                <w:rFonts w:ascii="Times New Roman" w:eastAsia="標楷體" w:hAnsi="Times New Roman"/>
              </w:rPr>
              <w:t>7</w:t>
            </w:r>
            <w:r w:rsidRPr="00FC7CAA">
              <w:rPr>
                <w:rFonts w:ascii="Times New Roman" w:eastAsia="標楷體" w:hAnsi="Times New Roman" w:hint="eastAsia"/>
              </w:rPr>
              <w:t>：</w:t>
            </w:r>
            <w:r w:rsidRPr="008877F7">
              <w:rPr>
                <w:rFonts w:ascii="Times New Roman" w:eastAsia="標楷體" w:hAnsi="Times New Roman" w:hint="eastAsia"/>
              </w:rPr>
              <w:t>外語閱讀及表達的基本能力。</w:t>
            </w:r>
          </w:p>
        </w:tc>
      </w:tr>
      <w:tr w:rsidR="00FB2E32" w:rsidRPr="00FC7CAA" w:rsidTr="00CF6375">
        <w:trPr>
          <w:trHeight w:val="481"/>
        </w:trPr>
        <w:tc>
          <w:tcPr>
            <w:tcW w:w="1668" w:type="dxa"/>
            <w:vMerge/>
            <w:shd w:val="clear" w:color="auto" w:fill="E6E6E6"/>
            <w:vAlign w:val="center"/>
          </w:tcPr>
          <w:p w:rsidR="00FB2E32" w:rsidRPr="00FC7CAA" w:rsidRDefault="00FB2E32" w:rsidP="002026E8">
            <w:pPr>
              <w:jc w:val="center"/>
              <w:rPr>
                <w:rFonts w:ascii="Times New Roman" w:eastAsia="標楷體" w:hAnsi="Times New Roman"/>
              </w:rPr>
            </w:pPr>
          </w:p>
        </w:tc>
        <w:tc>
          <w:tcPr>
            <w:tcW w:w="2864" w:type="dxa"/>
            <w:shd w:val="clear" w:color="auto" w:fill="E6E6E6"/>
            <w:vAlign w:val="center"/>
          </w:tcPr>
          <w:p w:rsidR="00FB2E32" w:rsidRPr="00FC7CAA" w:rsidRDefault="00FB2E32" w:rsidP="002026E8">
            <w:pPr>
              <w:jc w:val="center"/>
              <w:rPr>
                <w:rFonts w:ascii="Times New Roman" w:eastAsia="標楷體" w:hAnsi="Times New Roman"/>
              </w:rPr>
            </w:pPr>
            <w:r w:rsidRPr="00FC7CAA">
              <w:rPr>
                <w:rFonts w:ascii="Times New Roman" w:eastAsia="標楷體" w:hAnsi="Times New Roman"/>
              </w:rPr>
              <w:t>1=</w:t>
            </w:r>
            <w:r w:rsidRPr="00FC7CAA">
              <w:rPr>
                <w:rFonts w:ascii="Times New Roman" w:eastAsia="標楷體" w:hAnsi="Times New Roman" w:hint="eastAsia"/>
              </w:rPr>
              <w:t>須加強</w:t>
            </w:r>
          </w:p>
        </w:tc>
        <w:tc>
          <w:tcPr>
            <w:tcW w:w="2864" w:type="dxa"/>
            <w:shd w:val="clear" w:color="auto" w:fill="E6E6E6"/>
            <w:vAlign w:val="center"/>
          </w:tcPr>
          <w:p w:rsidR="00FB2E32" w:rsidRPr="00FC7CAA" w:rsidRDefault="00FB2E32" w:rsidP="002026E8">
            <w:pPr>
              <w:jc w:val="center"/>
              <w:rPr>
                <w:rFonts w:ascii="Times New Roman" w:eastAsia="標楷體" w:hAnsi="Times New Roman"/>
              </w:rPr>
            </w:pPr>
            <w:r w:rsidRPr="00FC7CAA">
              <w:rPr>
                <w:rFonts w:ascii="Times New Roman" w:eastAsia="標楷體" w:hAnsi="Times New Roman"/>
              </w:rPr>
              <w:t>2=</w:t>
            </w:r>
            <w:r w:rsidRPr="00FC7CAA">
              <w:rPr>
                <w:rFonts w:ascii="Times New Roman" w:eastAsia="標楷體" w:hAnsi="Times New Roman" w:hint="eastAsia"/>
              </w:rPr>
              <w:t>具備</w:t>
            </w:r>
          </w:p>
        </w:tc>
        <w:tc>
          <w:tcPr>
            <w:tcW w:w="2864" w:type="dxa"/>
            <w:shd w:val="clear" w:color="auto" w:fill="E6E6E6"/>
            <w:vAlign w:val="center"/>
          </w:tcPr>
          <w:p w:rsidR="00FB2E32" w:rsidRPr="00FC7CAA" w:rsidRDefault="00FB2E32" w:rsidP="002026E8">
            <w:pPr>
              <w:jc w:val="center"/>
              <w:rPr>
                <w:rFonts w:ascii="Times New Roman" w:eastAsia="標楷體" w:hAnsi="Times New Roman"/>
              </w:rPr>
            </w:pPr>
            <w:r w:rsidRPr="00FC7CAA">
              <w:rPr>
                <w:rFonts w:ascii="Times New Roman" w:eastAsia="標楷體" w:hAnsi="Times New Roman"/>
              </w:rPr>
              <w:t>3=</w:t>
            </w:r>
            <w:r w:rsidRPr="00FC7CAA">
              <w:rPr>
                <w:rFonts w:ascii="Times New Roman" w:eastAsia="標楷體" w:hAnsi="Times New Roman" w:hint="eastAsia"/>
              </w:rPr>
              <w:t>典範</w:t>
            </w:r>
          </w:p>
        </w:tc>
      </w:tr>
      <w:tr w:rsidR="00FB2E32" w:rsidRPr="00DB7DAE" w:rsidTr="002026E8">
        <w:trPr>
          <w:trHeight w:val="1116"/>
        </w:trPr>
        <w:tc>
          <w:tcPr>
            <w:tcW w:w="1668" w:type="dxa"/>
            <w:vMerge w:val="restart"/>
            <w:vAlign w:val="center"/>
          </w:tcPr>
          <w:p w:rsidR="00FB2E32" w:rsidRPr="00CF6375" w:rsidRDefault="00FB2E32" w:rsidP="002026E8">
            <w:pPr>
              <w:jc w:val="both"/>
              <w:rPr>
                <w:rFonts w:ascii="Times New Roman" w:eastAsia="標楷體" w:hAnsi="Times New Roman"/>
                <w:spacing w:val="-24"/>
              </w:rPr>
            </w:pPr>
            <w:r w:rsidRPr="00CF6375">
              <w:rPr>
                <w:rFonts w:ascii="Times New Roman" w:eastAsia="標楷體" w:hAnsi="Times New Roman"/>
                <w:spacing w:val="-24"/>
              </w:rPr>
              <w:t xml:space="preserve">1. </w:t>
            </w:r>
            <w:r w:rsidRPr="00CF6375">
              <w:rPr>
                <w:rFonts w:ascii="Times New Roman" w:eastAsia="標楷體" w:hAnsi="Times New Roman" w:hint="eastAsia"/>
                <w:spacing w:val="-24"/>
              </w:rPr>
              <w:t>有關計算機「硬體」技術的外語閱讀及表達的基本能力</w:t>
            </w:r>
          </w:p>
        </w:tc>
        <w:tc>
          <w:tcPr>
            <w:tcW w:w="2864" w:type="dxa"/>
          </w:tcPr>
          <w:p w:rsidR="00FB2E32" w:rsidRPr="00CF6375" w:rsidRDefault="00FB2E32" w:rsidP="002026E8">
            <w:pPr>
              <w:jc w:val="both"/>
              <w:rPr>
                <w:rFonts w:ascii="Times New Roman" w:eastAsia="標楷體" w:hAnsi="Times New Roman"/>
                <w:spacing w:val="-24"/>
              </w:rPr>
            </w:pPr>
            <w:r w:rsidRPr="00CF6375">
              <w:rPr>
                <w:rFonts w:ascii="Times New Roman" w:eastAsia="標楷體" w:hAnsi="Times New Roman"/>
                <w:spacing w:val="-24"/>
              </w:rPr>
              <w:t xml:space="preserve">1. </w:t>
            </w:r>
            <w:r w:rsidRPr="00CF6375">
              <w:rPr>
                <w:rFonts w:ascii="Times New Roman" w:eastAsia="標楷體" w:hAnsi="Times New Roman" w:hint="eastAsia"/>
                <w:spacing w:val="-24"/>
              </w:rPr>
              <w:t>無法自行閱讀並理解有關計算機硬體架構等技術的英文書籍、英文網站等外文資料。</w:t>
            </w:r>
          </w:p>
        </w:tc>
        <w:tc>
          <w:tcPr>
            <w:tcW w:w="2864" w:type="dxa"/>
          </w:tcPr>
          <w:p w:rsidR="00FB2E32" w:rsidRPr="00CF6375" w:rsidRDefault="00FB2E32" w:rsidP="002026E8">
            <w:pPr>
              <w:jc w:val="both"/>
              <w:rPr>
                <w:rFonts w:ascii="Times New Roman" w:eastAsia="標楷體" w:hAnsi="Times New Roman"/>
                <w:spacing w:val="-24"/>
              </w:rPr>
            </w:pPr>
            <w:r w:rsidRPr="00CF6375">
              <w:rPr>
                <w:rFonts w:ascii="Times New Roman" w:eastAsia="標楷體" w:hAnsi="Times New Roman"/>
                <w:spacing w:val="-24"/>
              </w:rPr>
              <w:t xml:space="preserve">2. </w:t>
            </w:r>
            <w:r w:rsidRPr="00CF6375">
              <w:rPr>
                <w:rFonts w:ascii="Times New Roman" w:eastAsia="標楷體" w:hAnsi="Times New Roman" w:hint="eastAsia"/>
                <w:spacing w:val="-24"/>
              </w:rPr>
              <w:t>可以自行閱讀並大致理解有關計算機硬體架構等技術的英文書籍、英文網站等外文資料。</w:t>
            </w:r>
          </w:p>
        </w:tc>
        <w:tc>
          <w:tcPr>
            <w:tcW w:w="2864" w:type="dxa"/>
          </w:tcPr>
          <w:p w:rsidR="00FB2E32" w:rsidRPr="00CF6375" w:rsidRDefault="00FB2E32" w:rsidP="002026E8">
            <w:pPr>
              <w:jc w:val="both"/>
              <w:rPr>
                <w:rFonts w:ascii="Times New Roman" w:eastAsia="標楷體" w:hAnsi="Times New Roman"/>
                <w:spacing w:val="-24"/>
              </w:rPr>
            </w:pPr>
            <w:r w:rsidRPr="00CF6375">
              <w:rPr>
                <w:rFonts w:ascii="Times New Roman" w:eastAsia="標楷體" w:hAnsi="Times New Roman"/>
                <w:spacing w:val="-24"/>
              </w:rPr>
              <w:t xml:space="preserve">3. </w:t>
            </w:r>
            <w:r w:rsidRPr="00CF6375">
              <w:rPr>
                <w:rFonts w:ascii="Times New Roman" w:eastAsia="標楷體" w:hAnsi="Times New Roman" w:hint="eastAsia"/>
                <w:spacing w:val="-24"/>
              </w:rPr>
              <w:t>可以自行閱讀並充分理解有關計算機硬體架構等技術的英文書籍、英文網站等外文資料。</w:t>
            </w:r>
          </w:p>
        </w:tc>
      </w:tr>
      <w:tr w:rsidR="00FB2E32" w:rsidRPr="00DB7DAE" w:rsidTr="008649F5">
        <w:trPr>
          <w:trHeight w:val="514"/>
        </w:trPr>
        <w:tc>
          <w:tcPr>
            <w:tcW w:w="1668" w:type="dxa"/>
            <w:vMerge/>
            <w:vAlign w:val="center"/>
          </w:tcPr>
          <w:p w:rsidR="00FB2E32" w:rsidRPr="00CF6375" w:rsidRDefault="00FB2E32" w:rsidP="002026E8">
            <w:pPr>
              <w:rPr>
                <w:rFonts w:ascii="Times New Roman" w:eastAsia="標楷體" w:hAnsi="Times New Roman"/>
                <w:spacing w:val="-24"/>
              </w:rPr>
            </w:pPr>
          </w:p>
        </w:tc>
        <w:tc>
          <w:tcPr>
            <w:tcW w:w="2864" w:type="dxa"/>
            <w:vAlign w:val="center"/>
          </w:tcPr>
          <w:p w:rsidR="00FB2E32" w:rsidRDefault="00FB2E32">
            <w:pPr>
              <w:jc w:val="center"/>
              <w:rPr>
                <w:rFonts w:ascii="新細明體" w:cs="新細明體"/>
                <w:szCs w:val="24"/>
              </w:rPr>
            </w:pPr>
            <w:r>
              <w:t>9%</w:t>
            </w:r>
          </w:p>
        </w:tc>
        <w:tc>
          <w:tcPr>
            <w:tcW w:w="2864" w:type="dxa"/>
            <w:vAlign w:val="center"/>
          </w:tcPr>
          <w:p w:rsidR="00FB2E32" w:rsidRDefault="00FB2E32">
            <w:pPr>
              <w:jc w:val="center"/>
              <w:rPr>
                <w:rFonts w:ascii="新細明體" w:cs="新細明體"/>
                <w:szCs w:val="24"/>
              </w:rPr>
            </w:pPr>
            <w:r>
              <w:t>77%</w:t>
            </w:r>
          </w:p>
        </w:tc>
        <w:tc>
          <w:tcPr>
            <w:tcW w:w="2864" w:type="dxa"/>
            <w:vAlign w:val="center"/>
          </w:tcPr>
          <w:p w:rsidR="00FB2E32" w:rsidRDefault="00FB2E32">
            <w:pPr>
              <w:jc w:val="center"/>
              <w:rPr>
                <w:rFonts w:ascii="新細明體" w:cs="新細明體"/>
                <w:szCs w:val="24"/>
              </w:rPr>
            </w:pPr>
            <w:r>
              <w:t>4%</w:t>
            </w:r>
          </w:p>
        </w:tc>
      </w:tr>
      <w:tr w:rsidR="00FB2E32" w:rsidRPr="00DB7DAE" w:rsidTr="00E95254">
        <w:trPr>
          <w:trHeight w:val="1116"/>
        </w:trPr>
        <w:tc>
          <w:tcPr>
            <w:tcW w:w="1668" w:type="dxa"/>
            <w:vMerge w:val="restart"/>
            <w:vAlign w:val="center"/>
          </w:tcPr>
          <w:p w:rsidR="00FB2E32" w:rsidRPr="00CF6375" w:rsidRDefault="00FB2E32" w:rsidP="00E95254">
            <w:pPr>
              <w:jc w:val="both"/>
              <w:rPr>
                <w:rFonts w:ascii="Times New Roman" w:eastAsia="標楷體" w:hAnsi="Times New Roman"/>
                <w:spacing w:val="-24"/>
              </w:rPr>
            </w:pPr>
            <w:r w:rsidRPr="00CF6375">
              <w:rPr>
                <w:rFonts w:ascii="Times New Roman" w:eastAsia="標楷體" w:hAnsi="Times New Roman"/>
                <w:spacing w:val="-24"/>
              </w:rPr>
              <w:t xml:space="preserve">2. </w:t>
            </w:r>
            <w:r w:rsidRPr="00CF6375">
              <w:rPr>
                <w:rFonts w:ascii="Times New Roman" w:eastAsia="標楷體" w:hAnsi="Times New Roman" w:hint="eastAsia"/>
                <w:spacing w:val="-24"/>
              </w:rPr>
              <w:t>有關計算機「軟體」技術的外語閱讀及表達的基本能力</w:t>
            </w:r>
          </w:p>
        </w:tc>
        <w:tc>
          <w:tcPr>
            <w:tcW w:w="2864" w:type="dxa"/>
          </w:tcPr>
          <w:p w:rsidR="00FB2E32" w:rsidRPr="00CF6375" w:rsidRDefault="00FB2E32" w:rsidP="00E95254">
            <w:pPr>
              <w:jc w:val="both"/>
              <w:rPr>
                <w:rFonts w:ascii="Times New Roman" w:eastAsia="標楷體" w:hAnsi="Times New Roman"/>
                <w:spacing w:val="-24"/>
              </w:rPr>
            </w:pPr>
            <w:r w:rsidRPr="00CF6375">
              <w:rPr>
                <w:rFonts w:ascii="Times New Roman" w:eastAsia="標楷體" w:hAnsi="Times New Roman"/>
                <w:spacing w:val="-24"/>
              </w:rPr>
              <w:t xml:space="preserve">1. </w:t>
            </w:r>
            <w:r w:rsidRPr="00CF6375">
              <w:rPr>
                <w:rFonts w:ascii="Times New Roman" w:eastAsia="標楷體" w:hAnsi="Times New Roman" w:hint="eastAsia"/>
                <w:spacing w:val="-24"/>
              </w:rPr>
              <w:t>無法自行閱讀並理解有關</w:t>
            </w:r>
            <w:r w:rsidRPr="00CF6375">
              <w:rPr>
                <w:rFonts w:ascii="Times New Roman" w:eastAsia="標楷體" w:hAnsi="Times New Roman"/>
                <w:spacing w:val="-24"/>
              </w:rPr>
              <w:t>C</w:t>
            </w:r>
            <w:r w:rsidRPr="00CF6375">
              <w:rPr>
                <w:rFonts w:ascii="Times New Roman" w:eastAsia="標楷體" w:hAnsi="Times New Roman" w:hint="eastAsia"/>
                <w:spacing w:val="-24"/>
              </w:rPr>
              <w:t>程式語言撰寫、除錯等技術的英文書籍、英文網站等外文資料。</w:t>
            </w:r>
          </w:p>
        </w:tc>
        <w:tc>
          <w:tcPr>
            <w:tcW w:w="2864" w:type="dxa"/>
          </w:tcPr>
          <w:p w:rsidR="00FB2E32" w:rsidRPr="00CF6375" w:rsidRDefault="00FB2E32" w:rsidP="00E95254">
            <w:pPr>
              <w:jc w:val="both"/>
              <w:rPr>
                <w:rFonts w:ascii="Times New Roman" w:eastAsia="標楷體" w:hAnsi="Times New Roman"/>
                <w:spacing w:val="-24"/>
              </w:rPr>
            </w:pPr>
            <w:r w:rsidRPr="00CF6375">
              <w:rPr>
                <w:rFonts w:ascii="Times New Roman" w:eastAsia="標楷體" w:hAnsi="Times New Roman"/>
                <w:spacing w:val="-24"/>
              </w:rPr>
              <w:t xml:space="preserve">2. </w:t>
            </w:r>
            <w:r w:rsidRPr="00CF6375">
              <w:rPr>
                <w:rFonts w:ascii="Times New Roman" w:eastAsia="標楷體" w:hAnsi="Times New Roman" w:hint="eastAsia"/>
                <w:spacing w:val="-24"/>
              </w:rPr>
              <w:t>可以自行閱讀並大致理解有關</w:t>
            </w:r>
            <w:r w:rsidRPr="00CF6375">
              <w:rPr>
                <w:rFonts w:ascii="Times New Roman" w:eastAsia="標楷體" w:hAnsi="Times New Roman"/>
                <w:spacing w:val="-24"/>
              </w:rPr>
              <w:t>C</w:t>
            </w:r>
            <w:r w:rsidRPr="00CF6375">
              <w:rPr>
                <w:rFonts w:ascii="Times New Roman" w:eastAsia="標楷體" w:hAnsi="Times New Roman" w:hint="eastAsia"/>
                <w:spacing w:val="-24"/>
              </w:rPr>
              <w:t>程式語言撰寫、除錯等技術的英文書籍、英文網站等外文資料。</w:t>
            </w:r>
          </w:p>
        </w:tc>
        <w:tc>
          <w:tcPr>
            <w:tcW w:w="2864" w:type="dxa"/>
          </w:tcPr>
          <w:p w:rsidR="00FB2E32" w:rsidRPr="00CF6375" w:rsidRDefault="00FB2E32" w:rsidP="00E95254">
            <w:pPr>
              <w:jc w:val="both"/>
              <w:rPr>
                <w:rFonts w:ascii="Times New Roman" w:eastAsia="標楷體" w:hAnsi="Times New Roman"/>
                <w:spacing w:val="-24"/>
              </w:rPr>
            </w:pPr>
            <w:r w:rsidRPr="00CF6375">
              <w:rPr>
                <w:rFonts w:ascii="Times New Roman" w:eastAsia="標楷體" w:hAnsi="Times New Roman"/>
                <w:spacing w:val="-24"/>
              </w:rPr>
              <w:t xml:space="preserve">3. </w:t>
            </w:r>
            <w:r w:rsidRPr="00CF6375">
              <w:rPr>
                <w:rFonts w:ascii="Times New Roman" w:eastAsia="標楷體" w:hAnsi="Times New Roman" w:hint="eastAsia"/>
                <w:spacing w:val="-24"/>
              </w:rPr>
              <w:t>可以自行閱讀並充分理解有關</w:t>
            </w:r>
            <w:r w:rsidRPr="00CF6375">
              <w:rPr>
                <w:rFonts w:ascii="Times New Roman" w:eastAsia="標楷體" w:hAnsi="Times New Roman"/>
                <w:spacing w:val="-24"/>
              </w:rPr>
              <w:t>C</w:t>
            </w:r>
            <w:r w:rsidRPr="00CF6375">
              <w:rPr>
                <w:rFonts w:ascii="Times New Roman" w:eastAsia="標楷體" w:hAnsi="Times New Roman" w:hint="eastAsia"/>
                <w:spacing w:val="-24"/>
              </w:rPr>
              <w:t>程式語言撰寫、除錯等技術的英文書籍、英文網站等外文資料。</w:t>
            </w:r>
          </w:p>
        </w:tc>
      </w:tr>
      <w:tr w:rsidR="00FB2E32" w:rsidRPr="00DB7DAE" w:rsidTr="007B0EC0">
        <w:trPr>
          <w:trHeight w:val="502"/>
        </w:trPr>
        <w:tc>
          <w:tcPr>
            <w:tcW w:w="1668" w:type="dxa"/>
            <w:vMerge/>
            <w:vAlign w:val="center"/>
          </w:tcPr>
          <w:p w:rsidR="00FB2E32" w:rsidRPr="00DB7DAE" w:rsidRDefault="00FB2E32" w:rsidP="00E95254">
            <w:pPr>
              <w:rPr>
                <w:rFonts w:ascii="Times New Roman" w:eastAsia="標楷體" w:hAnsi="Times New Roman"/>
              </w:rPr>
            </w:pPr>
          </w:p>
        </w:tc>
        <w:tc>
          <w:tcPr>
            <w:tcW w:w="2864" w:type="dxa"/>
            <w:vAlign w:val="center"/>
          </w:tcPr>
          <w:p w:rsidR="00FB2E32" w:rsidRDefault="00FB2E32">
            <w:pPr>
              <w:jc w:val="center"/>
              <w:rPr>
                <w:rFonts w:ascii="新細明體" w:cs="新細明體"/>
                <w:szCs w:val="24"/>
              </w:rPr>
            </w:pPr>
            <w:r>
              <w:t>10%</w:t>
            </w:r>
          </w:p>
        </w:tc>
        <w:tc>
          <w:tcPr>
            <w:tcW w:w="2864" w:type="dxa"/>
            <w:vAlign w:val="center"/>
          </w:tcPr>
          <w:p w:rsidR="00FB2E32" w:rsidRDefault="00FB2E32">
            <w:pPr>
              <w:jc w:val="center"/>
              <w:rPr>
                <w:rFonts w:ascii="新細明體" w:cs="新細明體"/>
                <w:szCs w:val="24"/>
              </w:rPr>
            </w:pPr>
            <w:r>
              <w:t>75%</w:t>
            </w:r>
          </w:p>
        </w:tc>
        <w:tc>
          <w:tcPr>
            <w:tcW w:w="2864" w:type="dxa"/>
            <w:vAlign w:val="center"/>
          </w:tcPr>
          <w:p w:rsidR="00FB2E32" w:rsidRDefault="00FB2E32">
            <w:pPr>
              <w:jc w:val="center"/>
              <w:rPr>
                <w:rFonts w:ascii="新細明體" w:cs="新細明體"/>
                <w:szCs w:val="24"/>
              </w:rPr>
            </w:pPr>
            <w:r>
              <w:t>5%</w:t>
            </w:r>
          </w:p>
        </w:tc>
      </w:tr>
    </w:tbl>
    <w:p w:rsidR="00FB2E32" w:rsidRPr="00DB7DAE" w:rsidRDefault="00FB2E32" w:rsidP="00CF6375">
      <w:pPr>
        <w:snapToGrid w:val="0"/>
        <w:spacing w:line="24" w:lineRule="auto"/>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668"/>
        <w:gridCol w:w="2864"/>
        <w:gridCol w:w="2864"/>
        <w:gridCol w:w="2864"/>
      </w:tblGrid>
      <w:tr w:rsidR="00FB2E32" w:rsidRPr="00DB7DAE" w:rsidTr="00CF6375">
        <w:trPr>
          <w:trHeight w:val="433"/>
        </w:trPr>
        <w:tc>
          <w:tcPr>
            <w:tcW w:w="1668" w:type="dxa"/>
            <w:vMerge w:val="restart"/>
            <w:shd w:val="clear" w:color="auto" w:fill="E6E6E6"/>
            <w:vAlign w:val="center"/>
          </w:tcPr>
          <w:p w:rsidR="00FB2E32" w:rsidRPr="00DB7DAE" w:rsidRDefault="00FB2E32" w:rsidP="002026E8">
            <w:pPr>
              <w:jc w:val="center"/>
              <w:rPr>
                <w:rFonts w:ascii="Times New Roman" w:eastAsia="標楷體" w:hAnsi="Times New Roman"/>
              </w:rPr>
            </w:pPr>
            <w:r w:rsidRPr="00DB7DAE">
              <w:rPr>
                <w:rFonts w:ascii="Times New Roman" w:eastAsia="標楷體" w:hAnsi="Times New Roman" w:hint="eastAsia"/>
              </w:rPr>
              <w:t>核心能力</w:t>
            </w:r>
          </w:p>
          <w:p w:rsidR="00FB2E32" w:rsidRPr="00DB7DAE" w:rsidRDefault="00FB2E32" w:rsidP="002026E8">
            <w:pPr>
              <w:jc w:val="center"/>
              <w:rPr>
                <w:rFonts w:ascii="Times New Roman" w:eastAsia="標楷體" w:hAnsi="Times New Roman"/>
              </w:rPr>
            </w:pPr>
            <w:r w:rsidRPr="00DB7DAE">
              <w:rPr>
                <w:rFonts w:ascii="Times New Roman" w:eastAsia="標楷體" w:hAnsi="Times New Roman" w:hint="eastAsia"/>
              </w:rPr>
              <w:t>達成指標</w:t>
            </w:r>
          </w:p>
        </w:tc>
        <w:tc>
          <w:tcPr>
            <w:tcW w:w="8592" w:type="dxa"/>
            <w:gridSpan w:val="3"/>
            <w:shd w:val="clear" w:color="auto" w:fill="E6E6E6"/>
            <w:vAlign w:val="center"/>
          </w:tcPr>
          <w:p w:rsidR="00FB2E32" w:rsidRPr="00DB7DAE" w:rsidRDefault="00FB2E32" w:rsidP="002026E8">
            <w:pPr>
              <w:rPr>
                <w:rFonts w:ascii="Times New Roman" w:eastAsia="標楷體" w:hAnsi="Times New Roman"/>
              </w:rPr>
            </w:pPr>
            <w:r w:rsidRPr="00DB7DAE">
              <w:rPr>
                <w:rFonts w:ascii="Times New Roman" w:eastAsia="標楷體" w:hAnsi="Times New Roman" w:hint="eastAsia"/>
              </w:rPr>
              <w:t>核心能力</w:t>
            </w:r>
            <w:r w:rsidRPr="00DB7DAE">
              <w:rPr>
                <w:rFonts w:ascii="Times New Roman" w:eastAsia="標楷體" w:hAnsi="Times New Roman"/>
              </w:rPr>
              <w:t>8</w:t>
            </w:r>
            <w:r w:rsidRPr="00DB7DAE">
              <w:rPr>
                <w:rFonts w:ascii="Times New Roman" w:eastAsia="標楷體" w:hAnsi="Times New Roman" w:hint="eastAsia"/>
              </w:rPr>
              <w:t>：發掘、分析及處理問題的能力。</w:t>
            </w:r>
          </w:p>
        </w:tc>
      </w:tr>
      <w:tr w:rsidR="00FB2E32" w:rsidRPr="00DB7DAE" w:rsidTr="00CF6375">
        <w:trPr>
          <w:trHeight w:val="473"/>
        </w:trPr>
        <w:tc>
          <w:tcPr>
            <w:tcW w:w="1668" w:type="dxa"/>
            <w:vMerge/>
            <w:shd w:val="clear" w:color="auto" w:fill="E6E6E6"/>
            <w:vAlign w:val="center"/>
          </w:tcPr>
          <w:p w:rsidR="00FB2E32" w:rsidRPr="00DB7DAE" w:rsidRDefault="00FB2E32" w:rsidP="002026E8">
            <w:pPr>
              <w:jc w:val="center"/>
              <w:rPr>
                <w:rFonts w:ascii="Times New Roman" w:eastAsia="標楷體" w:hAnsi="Times New Roman"/>
              </w:rPr>
            </w:pPr>
          </w:p>
        </w:tc>
        <w:tc>
          <w:tcPr>
            <w:tcW w:w="2864" w:type="dxa"/>
            <w:shd w:val="clear" w:color="auto" w:fill="E6E6E6"/>
            <w:vAlign w:val="center"/>
          </w:tcPr>
          <w:p w:rsidR="00FB2E32" w:rsidRPr="00DB7DAE" w:rsidRDefault="00FB2E32" w:rsidP="002026E8">
            <w:pPr>
              <w:jc w:val="center"/>
              <w:rPr>
                <w:rFonts w:ascii="Times New Roman" w:eastAsia="標楷體" w:hAnsi="Times New Roman"/>
              </w:rPr>
            </w:pPr>
            <w:r w:rsidRPr="00DB7DAE">
              <w:rPr>
                <w:rFonts w:ascii="Times New Roman" w:eastAsia="標楷體" w:hAnsi="Times New Roman"/>
              </w:rPr>
              <w:t>1=</w:t>
            </w:r>
            <w:r w:rsidRPr="00DB7DAE">
              <w:rPr>
                <w:rFonts w:ascii="Times New Roman" w:eastAsia="標楷體" w:hAnsi="Times New Roman" w:hint="eastAsia"/>
              </w:rPr>
              <w:t>須加強</w:t>
            </w:r>
          </w:p>
        </w:tc>
        <w:tc>
          <w:tcPr>
            <w:tcW w:w="2864" w:type="dxa"/>
            <w:shd w:val="clear" w:color="auto" w:fill="E6E6E6"/>
            <w:vAlign w:val="center"/>
          </w:tcPr>
          <w:p w:rsidR="00FB2E32" w:rsidRPr="00DB7DAE" w:rsidRDefault="00FB2E32" w:rsidP="002026E8">
            <w:pPr>
              <w:jc w:val="center"/>
              <w:rPr>
                <w:rFonts w:ascii="Times New Roman" w:eastAsia="標楷體" w:hAnsi="Times New Roman"/>
              </w:rPr>
            </w:pPr>
            <w:r w:rsidRPr="00DB7DAE">
              <w:rPr>
                <w:rFonts w:ascii="Times New Roman" w:eastAsia="標楷體" w:hAnsi="Times New Roman"/>
              </w:rPr>
              <w:t>2=</w:t>
            </w:r>
            <w:r w:rsidRPr="00DB7DAE">
              <w:rPr>
                <w:rFonts w:ascii="Times New Roman" w:eastAsia="標楷體" w:hAnsi="Times New Roman" w:hint="eastAsia"/>
              </w:rPr>
              <w:t>具備</w:t>
            </w:r>
          </w:p>
        </w:tc>
        <w:tc>
          <w:tcPr>
            <w:tcW w:w="2864" w:type="dxa"/>
            <w:shd w:val="clear" w:color="auto" w:fill="E6E6E6"/>
            <w:vAlign w:val="center"/>
          </w:tcPr>
          <w:p w:rsidR="00FB2E32" w:rsidRPr="00DB7DAE" w:rsidRDefault="00FB2E32" w:rsidP="002026E8">
            <w:pPr>
              <w:jc w:val="center"/>
              <w:rPr>
                <w:rFonts w:ascii="Times New Roman" w:eastAsia="標楷體" w:hAnsi="Times New Roman"/>
              </w:rPr>
            </w:pPr>
            <w:r w:rsidRPr="00DB7DAE">
              <w:rPr>
                <w:rFonts w:ascii="Times New Roman" w:eastAsia="標楷體" w:hAnsi="Times New Roman"/>
              </w:rPr>
              <w:t>3=</w:t>
            </w:r>
            <w:r w:rsidRPr="00DB7DAE">
              <w:rPr>
                <w:rFonts w:ascii="Times New Roman" w:eastAsia="標楷體" w:hAnsi="Times New Roman" w:hint="eastAsia"/>
              </w:rPr>
              <w:t>典範</w:t>
            </w:r>
          </w:p>
        </w:tc>
      </w:tr>
      <w:tr w:rsidR="00FB2E32" w:rsidRPr="00DB7DAE" w:rsidTr="002026E8">
        <w:trPr>
          <w:trHeight w:val="1116"/>
        </w:trPr>
        <w:tc>
          <w:tcPr>
            <w:tcW w:w="1668" w:type="dxa"/>
            <w:vMerge w:val="restart"/>
            <w:vAlign w:val="center"/>
          </w:tcPr>
          <w:p w:rsidR="00FB2E32" w:rsidRPr="00CF6375" w:rsidRDefault="00FB2E32" w:rsidP="002026E8">
            <w:pPr>
              <w:jc w:val="both"/>
              <w:rPr>
                <w:rFonts w:ascii="Times New Roman" w:eastAsia="標楷體" w:hAnsi="Times New Roman"/>
                <w:spacing w:val="-24"/>
              </w:rPr>
            </w:pPr>
            <w:r w:rsidRPr="00CF6375">
              <w:rPr>
                <w:rFonts w:ascii="Times New Roman" w:eastAsia="標楷體" w:hAnsi="Times New Roman"/>
                <w:spacing w:val="-24"/>
              </w:rPr>
              <w:t xml:space="preserve">1. </w:t>
            </w:r>
            <w:r w:rsidRPr="00CF6375">
              <w:rPr>
                <w:rFonts w:ascii="Times New Roman" w:eastAsia="標楷體" w:hAnsi="Times New Roman" w:hint="eastAsia"/>
                <w:spacing w:val="-24"/>
              </w:rPr>
              <w:t>發掘、分析及處理計算機「硬體」技術方面的問題</w:t>
            </w:r>
          </w:p>
        </w:tc>
        <w:tc>
          <w:tcPr>
            <w:tcW w:w="2864" w:type="dxa"/>
          </w:tcPr>
          <w:p w:rsidR="00FB2E32" w:rsidRPr="00CF6375" w:rsidRDefault="00FB2E32" w:rsidP="002026E8">
            <w:pPr>
              <w:jc w:val="both"/>
              <w:rPr>
                <w:rFonts w:ascii="Times New Roman" w:eastAsia="標楷體" w:hAnsi="Times New Roman"/>
                <w:spacing w:val="-24"/>
              </w:rPr>
            </w:pPr>
            <w:r w:rsidRPr="00CF6375">
              <w:rPr>
                <w:rFonts w:ascii="Times New Roman" w:eastAsia="標楷體" w:hAnsi="Times New Roman"/>
                <w:spacing w:val="-24"/>
              </w:rPr>
              <w:t xml:space="preserve">1. </w:t>
            </w:r>
            <w:r w:rsidRPr="00CF6375">
              <w:rPr>
                <w:rFonts w:ascii="Times New Roman" w:eastAsia="標楷體" w:hAnsi="Times New Roman" w:hint="eastAsia"/>
                <w:spacing w:val="-24"/>
              </w:rPr>
              <w:t>當遇到一個計算機「硬體」技術方面的問題時，難以利用所學的計算機知識加以進行分析與處理。</w:t>
            </w:r>
          </w:p>
        </w:tc>
        <w:tc>
          <w:tcPr>
            <w:tcW w:w="2864" w:type="dxa"/>
          </w:tcPr>
          <w:p w:rsidR="00FB2E32" w:rsidRPr="00CF6375" w:rsidRDefault="00FB2E32" w:rsidP="002026E8">
            <w:pPr>
              <w:jc w:val="both"/>
              <w:rPr>
                <w:rFonts w:ascii="Times New Roman" w:eastAsia="標楷體" w:hAnsi="Times New Roman"/>
                <w:spacing w:val="-24"/>
              </w:rPr>
            </w:pPr>
            <w:r w:rsidRPr="00CF6375">
              <w:rPr>
                <w:rFonts w:ascii="Times New Roman" w:eastAsia="標楷體" w:hAnsi="Times New Roman"/>
                <w:spacing w:val="-24"/>
              </w:rPr>
              <w:t xml:space="preserve">2. </w:t>
            </w:r>
            <w:r w:rsidRPr="00CF6375">
              <w:rPr>
                <w:rFonts w:ascii="Times New Roman" w:eastAsia="標楷體" w:hAnsi="Times New Roman" w:hint="eastAsia"/>
                <w:spacing w:val="-24"/>
              </w:rPr>
              <w:t>當遇到一個計算機「硬體」技術方面的問題時，可以利用所學的計算機知識加以進行分析與處理。</w:t>
            </w:r>
          </w:p>
        </w:tc>
        <w:tc>
          <w:tcPr>
            <w:tcW w:w="2864" w:type="dxa"/>
          </w:tcPr>
          <w:p w:rsidR="00FB2E32" w:rsidRPr="00CF6375" w:rsidRDefault="00FB2E32" w:rsidP="002026E8">
            <w:pPr>
              <w:jc w:val="both"/>
              <w:rPr>
                <w:rFonts w:ascii="Times New Roman" w:eastAsia="標楷體" w:hAnsi="Times New Roman"/>
                <w:spacing w:val="-24"/>
              </w:rPr>
            </w:pPr>
            <w:r w:rsidRPr="00CF6375">
              <w:rPr>
                <w:rFonts w:ascii="Times New Roman" w:eastAsia="標楷體" w:hAnsi="Times New Roman"/>
                <w:spacing w:val="-24"/>
              </w:rPr>
              <w:t xml:space="preserve">3. </w:t>
            </w:r>
            <w:r w:rsidRPr="00CF6375">
              <w:rPr>
                <w:rFonts w:ascii="Times New Roman" w:eastAsia="標楷體" w:hAnsi="Times New Roman" w:hint="eastAsia"/>
                <w:spacing w:val="-24"/>
              </w:rPr>
              <w:t>當遇到一個計算機「硬體」技術方面的問題時，可以容易且快速的利用所學的計算機知識加以進行分析與處理。</w:t>
            </w:r>
          </w:p>
        </w:tc>
      </w:tr>
      <w:tr w:rsidR="00FB2E32" w:rsidRPr="00860FBB" w:rsidTr="00EB67C9">
        <w:trPr>
          <w:trHeight w:val="526"/>
        </w:trPr>
        <w:tc>
          <w:tcPr>
            <w:tcW w:w="1668" w:type="dxa"/>
            <w:vMerge/>
            <w:vAlign w:val="center"/>
          </w:tcPr>
          <w:p w:rsidR="00FB2E32" w:rsidRPr="00CF6375" w:rsidRDefault="00FB2E32" w:rsidP="002026E8">
            <w:pPr>
              <w:jc w:val="both"/>
              <w:rPr>
                <w:rFonts w:ascii="Times New Roman" w:eastAsia="標楷體" w:hAnsi="Times New Roman"/>
                <w:spacing w:val="-24"/>
              </w:rPr>
            </w:pPr>
          </w:p>
        </w:tc>
        <w:tc>
          <w:tcPr>
            <w:tcW w:w="2864" w:type="dxa"/>
            <w:vAlign w:val="center"/>
          </w:tcPr>
          <w:p w:rsidR="00FB2E32" w:rsidRDefault="00FB2E32">
            <w:pPr>
              <w:jc w:val="center"/>
              <w:rPr>
                <w:rFonts w:ascii="新細明體" w:cs="新細明體"/>
                <w:szCs w:val="24"/>
              </w:rPr>
            </w:pPr>
            <w:r>
              <w:t>7%</w:t>
            </w:r>
          </w:p>
        </w:tc>
        <w:tc>
          <w:tcPr>
            <w:tcW w:w="2864" w:type="dxa"/>
            <w:vAlign w:val="center"/>
          </w:tcPr>
          <w:p w:rsidR="00FB2E32" w:rsidRDefault="00FB2E32">
            <w:pPr>
              <w:jc w:val="center"/>
              <w:rPr>
                <w:rFonts w:ascii="新細明體" w:cs="新細明體"/>
                <w:szCs w:val="24"/>
              </w:rPr>
            </w:pPr>
            <w:r>
              <w:t>80%</w:t>
            </w:r>
          </w:p>
        </w:tc>
        <w:tc>
          <w:tcPr>
            <w:tcW w:w="2864" w:type="dxa"/>
            <w:vAlign w:val="center"/>
          </w:tcPr>
          <w:p w:rsidR="00FB2E32" w:rsidRDefault="00FB2E32">
            <w:pPr>
              <w:jc w:val="center"/>
              <w:rPr>
                <w:rFonts w:ascii="新細明體" w:cs="新細明體"/>
                <w:szCs w:val="24"/>
              </w:rPr>
            </w:pPr>
            <w:r>
              <w:t>3%</w:t>
            </w:r>
          </w:p>
        </w:tc>
      </w:tr>
      <w:tr w:rsidR="00FB2E32" w:rsidRPr="00FC7CAA" w:rsidTr="00E95254">
        <w:trPr>
          <w:trHeight w:val="1116"/>
        </w:trPr>
        <w:tc>
          <w:tcPr>
            <w:tcW w:w="1668" w:type="dxa"/>
            <w:vMerge w:val="restart"/>
            <w:vAlign w:val="center"/>
          </w:tcPr>
          <w:p w:rsidR="00FB2E32" w:rsidRPr="00CF6375" w:rsidRDefault="00FB2E32" w:rsidP="00E95254">
            <w:pPr>
              <w:jc w:val="both"/>
              <w:rPr>
                <w:rFonts w:ascii="Times New Roman" w:eastAsia="標楷體" w:hAnsi="Times New Roman"/>
                <w:spacing w:val="-24"/>
              </w:rPr>
            </w:pPr>
            <w:r w:rsidRPr="00CF6375">
              <w:rPr>
                <w:rFonts w:ascii="Times New Roman" w:eastAsia="標楷體" w:hAnsi="Times New Roman"/>
                <w:spacing w:val="-24"/>
              </w:rPr>
              <w:t xml:space="preserve">2. </w:t>
            </w:r>
            <w:r w:rsidRPr="00CF6375">
              <w:rPr>
                <w:rFonts w:ascii="Times New Roman" w:eastAsia="標楷體" w:hAnsi="Times New Roman" w:hint="eastAsia"/>
                <w:spacing w:val="-24"/>
              </w:rPr>
              <w:t>發掘、分析及處理計算機「軟體」技術方面的問題</w:t>
            </w:r>
          </w:p>
        </w:tc>
        <w:tc>
          <w:tcPr>
            <w:tcW w:w="2864" w:type="dxa"/>
          </w:tcPr>
          <w:p w:rsidR="00FB2E32" w:rsidRPr="00CF6375" w:rsidRDefault="00FB2E32" w:rsidP="00E95254">
            <w:pPr>
              <w:jc w:val="both"/>
              <w:rPr>
                <w:rFonts w:ascii="Times New Roman" w:eastAsia="標楷體" w:hAnsi="Times New Roman"/>
                <w:spacing w:val="-24"/>
              </w:rPr>
            </w:pPr>
            <w:r w:rsidRPr="00CF6375">
              <w:rPr>
                <w:rFonts w:ascii="Times New Roman" w:eastAsia="標楷體" w:hAnsi="Times New Roman"/>
                <w:spacing w:val="-24"/>
              </w:rPr>
              <w:t xml:space="preserve">1. </w:t>
            </w:r>
            <w:r w:rsidRPr="00CF6375">
              <w:rPr>
                <w:rFonts w:ascii="Times New Roman" w:eastAsia="標楷體" w:hAnsi="Times New Roman" w:hint="eastAsia"/>
                <w:spacing w:val="-24"/>
              </w:rPr>
              <w:t>當遇到一個問題時，難以利用</w:t>
            </w:r>
            <w:r w:rsidRPr="00CF6375">
              <w:rPr>
                <w:rFonts w:ascii="Times New Roman" w:eastAsia="標楷體" w:hAnsi="Times New Roman"/>
                <w:spacing w:val="-24"/>
              </w:rPr>
              <w:t>C</w:t>
            </w:r>
            <w:r w:rsidRPr="00CF6375">
              <w:rPr>
                <w:rFonts w:ascii="Times New Roman" w:eastAsia="標楷體" w:hAnsi="Times New Roman" w:hint="eastAsia"/>
                <w:spacing w:val="-24"/>
              </w:rPr>
              <w:t>語言撰寫程式來對此問題加以進行分析與處理。</w:t>
            </w:r>
          </w:p>
        </w:tc>
        <w:tc>
          <w:tcPr>
            <w:tcW w:w="2864" w:type="dxa"/>
          </w:tcPr>
          <w:p w:rsidR="00FB2E32" w:rsidRPr="00CF6375" w:rsidRDefault="00FB2E32" w:rsidP="00E95254">
            <w:pPr>
              <w:jc w:val="both"/>
              <w:rPr>
                <w:rFonts w:ascii="Times New Roman" w:eastAsia="標楷體" w:hAnsi="Times New Roman"/>
                <w:spacing w:val="-24"/>
              </w:rPr>
            </w:pPr>
            <w:r w:rsidRPr="00CF6375">
              <w:rPr>
                <w:rFonts w:ascii="Times New Roman" w:eastAsia="標楷體" w:hAnsi="Times New Roman"/>
                <w:spacing w:val="-24"/>
              </w:rPr>
              <w:t xml:space="preserve">2. </w:t>
            </w:r>
            <w:r w:rsidRPr="00CF6375">
              <w:rPr>
                <w:rFonts w:ascii="Times New Roman" w:eastAsia="標楷體" w:hAnsi="Times New Roman" w:hint="eastAsia"/>
                <w:spacing w:val="-24"/>
              </w:rPr>
              <w:t>當遇到一個問題時，可以利用</w:t>
            </w:r>
            <w:r w:rsidRPr="00CF6375">
              <w:rPr>
                <w:rFonts w:ascii="Times New Roman" w:eastAsia="標楷體" w:hAnsi="Times New Roman"/>
                <w:spacing w:val="-24"/>
              </w:rPr>
              <w:t>C</w:t>
            </w:r>
            <w:r w:rsidRPr="00CF6375">
              <w:rPr>
                <w:rFonts w:ascii="Times New Roman" w:eastAsia="標楷體" w:hAnsi="Times New Roman" w:hint="eastAsia"/>
                <w:spacing w:val="-24"/>
              </w:rPr>
              <w:t>語言撰寫程式來對此問題加以進行分析與處理。</w:t>
            </w:r>
          </w:p>
        </w:tc>
        <w:tc>
          <w:tcPr>
            <w:tcW w:w="2864" w:type="dxa"/>
          </w:tcPr>
          <w:p w:rsidR="00FB2E32" w:rsidRPr="00CF6375" w:rsidRDefault="00FB2E32" w:rsidP="00E95254">
            <w:pPr>
              <w:jc w:val="both"/>
              <w:rPr>
                <w:rFonts w:ascii="Times New Roman" w:eastAsia="標楷體" w:hAnsi="Times New Roman"/>
                <w:spacing w:val="-24"/>
              </w:rPr>
            </w:pPr>
            <w:r w:rsidRPr="00CF6375">
              <w:rPr>
                <w:rFonts w:ascii="Times New Roman" w:eastAsia="標楷體" w:hAnsi="Times New Roman"/>
                <w:spacing w:val="-24"/>
              </w:rPr>
              <w:t xml:space="preserve">3. </w:t>
            </w:r>
            <w:r w:rsidRPr="00CF6375">
              <w:rPr>
                <w:rFonts w:ascii="Times New Roman" w:eastAsia="標楷體" w:hAnsi="Times New Roman" w:hint="eastAsia"/>
                <w:spacing w:val="-24"/>
              </w:rPr>
              <w:t>當遇到一個問題時，可以容易且快速的利用</w:t>
            </w:r>
            <w:r w:rsidRPr="00CF6375">
              <w:rPr>
                <w:rFonts w:ascii="Times New Roman" w:eastAsia="標楷體" w:hAnsi="Times New Roman"/>
                <w:spacing w:val="-24"/>
              </w:rPr>
              <w:t>C</w:t>
            </w:r>
            <w:r w:rsidRPr="00CF6375">
              <w:rPr>
                <w:rFonts w:ascii="Times New Roman" w:eastAsia="標楷體" w:hAnsi="Times New Roman" w:hint="eastAsia"/>
                <w:spacing w:val="-24"/>
              </w:rPr>
              <w:t>語言撰寫程式來對此問題加以進行分析與處</w:t>
            </w:r>
            <w:bookmarkStart w:id="0" w:name="_GoBack"/>
            <w:bookmarkEnd w:id="0"/>
            <w:r w:rsidRPr="00CF6375">
              <w:rPr>
                <w:rFonts w:ascii="Times New Roman" w:eastAsia="標楷體" w:hAnsi="Times New Roman" w:hint="eastAsia"/>
                <w:spacing w:val="-24"/>
              </w:rPr>
              <w:t>理。</w:t>
            </w:r>
          </w:p>
        </w:tc>
      </w:tr>
      <w:tr w:rsidR="00FB2E32" w:rsidRPr="00FC7CAA" w:rsidTr="00DD00E0">
        <w:trPr>
          <w:trHeight w:val="530"/>
        </w:trPr>
        <w:tc>
          <w:tcPr>
            <w:tcW w:w="1668" w:type="dxa"/>
            <w:vMerge/>
            <w:vAlign w:val="center"/>
          </w:tcPr>
          <w:p w:rsidR="00FB2E32" w:rsidRPr="00FC7CAA" w:rsidRDefault="00FB2E32" w:rsidP="00E95254">
            <w:pPr>
              <w:jc w:val="both"/>
              <w:rPr>
                <w:rFonts w:ascii="Times New Roman" w:eastAsia="標楷體" w:hAnsi="Times New Roman"/>
              </w:rPr>
            </w:pPr>
          </w:p>
        </w:tc>
        <w:tc>
          <w:tcPr>
            <w:tcW w:w="2864" w:type="dxa"/>
            <w:vAlign w:val="center"/>
          </w:tcPr>
          <w:p w:rsidR="00FB2E32" w:rsidRDefault="00FB2E32">
            <w:pPr>
              <w:jc w:val="center"/>
              <w:rPr>
                <w:rFonts w:ascii="新細明體" w:cs="新細明體"/>
                <w:szCs w:val="24"/>
              </w:rPr>
            </w:pPr>
            <w:r>
              <w:t>4%</w:t>
            </w:r>
          </w:p>
        </w:tc>
        <w:tc>
          <w:tcPr>
            <w:tcW w:w="2864" w:type="dxa"/>
            <w:vAlign w:val="center"/>
          </w:tcPr>
          <w:p w:rsidR="00FB2E32" w:rsidRDefault="00FB2E32">
            <w:pPr>
              <w:jc w:val="center"/>
              <w:rPr>
                <w:rFonts w:ascii="新細明體" w:cs="新細明體"/>
                <w:szCs w:val="24"/>
              </w:rPr>
            </w:pPr>
            <w:r>
              <w:t>84%</w:t>
            </w:r>
          </w:p>
        </w:tc>
        <w:tc>
          <w:tcPr>
            <w:tcW w:w="2864" w:type="dxa"/>
            <w:vAlign w:val="center"/>
          </w:tcPr>
          <w:p w:rsidR="00FB2E32" w:rsidRDefault="00FB2E32">
            <w:pPr>
              <w:jc w:val="center"/>
              <w:rPr>
                <w:rFonts w:ascii="新細明體" w:cs="新細明體"/>
                <w:szCs w:val="24"/>
              </w:rPr>
            </w:pPr>
            <w:r>
              <w:t>2%</w:t>
            </w:r>
          </w:p>
        </w:tc>
      </w:tr>
    </w:tbl>
    <w:p w:rsidR="00FB2E32" w:rsidRPr="00A4745C" w:rsidRDefault="00FB2E32">
      <w:pPr>
        <w:rPr>
          <w:rFonts w:ascii="Times New Roman" w:eastAsia="標楷體" w:hAnsi="Times New Roman"/>
        </w:rPr>
      </w:pPr>
      <w:r w:rsidRPr="00A4745C">
        <w:rPr>
          <w:rFonts w:ascii="Times New Roman" w:eastAsia="標楷體" w:hAnsi="標楷體" w:hint="eastAsia"/>
        </w:rPr>
        <w:t>自評學生班級</w:t>
      </w:r>
      <w:r w:rsidRPr="00A4745C">
        <w:rPr>
          <w:rFonts w:ascii="Times New Roman" w:eastAsia="標楷體" w:hAnsi="Times New Roman"/>
        </w:rPr>
        <w:t xml:space="preserve"> :                     </w:t>
      </w:r>
      <w:r w:rsidRPr="00A4745C">
        <w:rPr>
          <w:rFonts w:ascii="Times New Roman" w:eastAsia="標楷體" w:hAnsi="標楷體" w:hint="eastAsia"/>
        </w:rPr>
        <w:t>學號</w:t>
      </w:r>
      <w:r w:rsidRPr="00A4745C">
        <w:rPr>
          <w:rFonts w:ascii="Times New Roman" w:eastAsia="標楷體" w:hAnsi="Times New Roman"/>
        </w:rPr>
        <w:t xml:space="preserve"> :                    </w:t>
      </w:r>
    </w:p>
    <w:sectPr w:rsidR="00FB2E32" w:rsidRPr="00A4745C" w:rsidSect="00CF6375">
      <w:pgSz w:w="11906" w:h="16838"/>
      <w:pgMar w:top="284" w:right="851" w:bottom="284" w:left="851" w:header="851" w:footer="992" w:gutter="0"/>
      <w:cols w:space="425"/>
      <w:docGrid w:type="linesAndChar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B2E32" w:rsidRDefault="00FB2E32" w:rsidP="00FB61AF">
      <w:r>
        <w:separator/>
      </w:r>
    </w:p>
  </w:endnote>
  <w:endnote w:type="continuationSeparator" w:id="1">
    <w:p w:rsidR="00FB2E32" w:rsidRDefault="00FB2E32" w:rsidP="00FB61AF">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新細明體">
    <w:altName w:val="PMingLiU"/>
    <w:panose1 w:val="02020300000000000000"/>
    <w:charset w:val="88"/>
    <w:family w:val="roman"/>
    <w:pitch w:val="variable"/>
    <w:sig w:usb0="00000003" w:usb1="080E0000" w:usb2="00000016" w:usb3="00000000" w:csb0="00100001" w:csb1="00000000"/>
  </w:font>
  <w:font w:name="Times New Roman">
    <w:panose1 w:val="02020603050405020304"/>
    <w:charset w:val="00"/>
    <w:family w:val="roman"/>
    <w:pitch w:val="variable"/>
    <w:sig w:usb0="20002A87" w:usb1="80000000" w:usb2="00000008" w:usb3="00000000" w:csb0="000001FF" w:csb1="00000000"/>
  </w:font>
  <w:font w:name="標楷體">
    <w:panose1 w:val="03000509000000000000"/>
    <w:charset w:val="88"/>
    <w:family w:val="script"/>
    <w:pitch w:val="fixed"/>
    <w:sig w:usb0="00000003" w:usb1="080E0000" w:usb2="00000016" w:usb3="00000000" w:csb0="00100001"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B2E32" w:rsidRDefault="00FB2E32" w:rsidP="00FB61AF">
      <w:r>
        <w:separator/>
      </w:r>
    </w:p>
  </w:footnote>
  <w:footnote w:type="continuationSeparator" w:id="1">
    <w:p w:rsidR="00FB2E32" w:rsidRDefault="00FB2E32" w:rsidP="00FB61AF">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80"/>
  <w:displayHorizontalDrawingGridEvery w:val="0"/>
  <w:displayVerticalDrawingGridEvery w:val="2"/>
  <w:characterSpacingControl w:val="compressPunctuation"/>
  <w:noLineBreaksAfter w:lang="zh-TW" w:val="([{£¥‘“‵〈《「『【〔〝︵︷︹︻︽︿﹁﹃﹙﹛﹝（｛"/>
  <w:noLineBreaksBefore w:lang="zh-TW" w:val="!),.:;?]}¢·–—’”•‥…‧′╴、。〉》」』】〕〞︰︱︳︴︶︸︺︼︾﹀﹂﹄﹏﹐﹑﹒﹔﹕﹖﹗﹚﹜﹞！），．：；？］｜｝､"/>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B61AF"/>
    <w:rsid w:val="000155EC"/>
    <w:rsid w:val="000725A8"/>
    <w:rsid w:val="0009375B"/>
    <w:rsid w:val="000A2807"/>
    <w:rsid w:val="000D0722"/>
    <w:rsid w:val="000E1CDE"/>
    <w:rsid w:val="000F1250"/>
    <w:rsid w:val="00100416"/>
    <w:rsid w:val="0014318B"/>
    <w:rsid w:val="002026E8"/>
    <w:rsid w:val="00213300"/>
    <w:rsid w:val="002241E5"/>
    <w:rsid w:val="00234764"/>
    <w:rsid w:val="0024468B"/>
    <w:rsid w:val="0025240C"/>
    <w:rsid w:val="002533C5"/>
    <w:rsid w:val="00286BBA"/>
    <w:rsid w:val="002A2C44"/>
    <w:rsid w:val="002D0BC5"/>
    <w:rsid w:val="002F4419"/>
    <w:rsid w:val="00345C2F"/>
    <w:rsid w:val="0035059E"/>
    <w:rsid w:val="00357C56"/>
    <w:rsid w:val="00391B6B"/>
    <w:rsid w:val="004130B3"/>
    <w:rsid w:val="00445752"/>
    <w:rsid w:val="00464688"/>
    <w:rsid w:val="004B13B0"/>
    <w:rsid w:val="004B6A9E"/>
    <w:rsid w:val="004F1012"/>
    <w:rsid w:val="00504A51"/>
    <w:rsid w:val="00505C54"/>
    <w:rsid w:val="00560217"/>
    <w:rsid w:val="005B32A3"/>
    <w:rsid w:val="005D27F4"/>
    <w:rsid w:val="005F7119"/>
    <w:rsid w:val="0061262C"/>
    <w:rsid w:val="00691A1B"/>
    <w:rsid w:val="00693608"/>
    <w:rsid w:val="006971EE"/>
    <w:rsid w:val="006C2C22"/>
    <w:rsid w:val="006D4342"/>
    <w:rsid w:val="006D7527"/>
    <w:rsid w:val="006E0069"/>
    <w:rsid w:val="006F1586"/>
    <w:rsid w:val="00724EA2"/>
    <w:rsid w:val="00756B97"/>
    <w:rsid w:val="007612AF"/>
    <w:rsid w:val="007B0EC0"/>
    <w:rsid w:val="007B3631"/>
    <w:rsid w:val="007F4D0B"/>
    <w:rsid w:val="00827BF4"/>
    <w:rsid w:val="00835574"/>
    <w:rsid w:val="008413AB"/>
    <w:rsid w:val="008450FA"/>
    <w:rsid w:val="00853399"/>
    <w:rsid w:val="00860FBB"/>
    <w:rsid w:val="008649F5"/>
    <w:rsid w:val="0086656B"/>
    <w:rsid w:val="008877F7"/>
    <w:rsid w:val="008A35AF"/>
    <w:rsid w:val="008C2E37"/>
    <w:rsid w:val="008C46D2"/>
    <w:rsid w:val="008D27C3"/>
    <w:rsid w:val="008D6D69"/>
    <w:rsid w:val="008F448F"/>
    <w:rsid w:val="00931511"/>
    <w:rsid w:val="00954394"/>
    <w:rsid w:val="009641B9"/>
    <w:rsid w:val="00966E68"/>
    <w:rsid w:val="0097252F"/>
    <w:rsid w:val="00993322"/>
    <w:rsid w:val="009C7DCD"/>
    <w:rsid w:val="009E709F"/>
    <w:rsid w:val="00A00B96"/>
    <w:rsid w:val="00A24E17"/>
    <w:rsid w:val="00A4745C"/>
    <w:rsid w:val="00A61902"/>
    <w:rsid w:val="00A709DD"/>
    <w:rsid w:val="00A90B1E"/>
    <w:rsid w:val="00AD3C67"/>
    <w:rsid w:val="00AF1DA1"/>
    <w:rsid w:val="00B03E84"/>
    <w:rsid w:val="00B35A99"/>
    <w:rsid w:val="00B37B47"/>
    <w:rsid w:val="00B80DCC"/>
    <w:rsid w:val="00BC0E43"/>
    <w:rsid w:val="00BC20AC"/>
    <w:rsid w:val="00BD2106"/>
    <w:rsid w:val="00BD615F"/>
    <w:rsid w:val="00C02665"/>
    <w:rsid w:val="00C1168D"/>
    <w:rsid w:val="00C14A85"/>
    <w:rsid w:val="00C25212"/>
    <w:rsid w:val="00C339E9"/>
    <w:rsid w:val="00C94BFC"/>
    <w:rsid w:val="00CB35B9"/>
    <w:rsid w:val="00CC1CAC"/>
    <w:rsid w:val="00CD3225"/>
    <w:rsid w:val="00CD35E5"/>
    <w:rsid w:val="00CF235B"/>
    <w:rsid w:val="00CF6375"/>
    <w:rsid w:val="00D03299"/>
    <w:rsid w:val="00D10D2F"/>
    <w:rsid w:val="00D24BE8"/>
    <w:rsid w:val="00D24C3B"/>
    <w:rsid w:val="00D41884"/>
    <w:rsid w:val="00D52CC9"/>
    <w:rsid w:val="00DB7DAE"/>
    <w:rsid w:val="00DC6EBF"/>
    <w:rsid w:val="00DD00E0"/>
    <w:rsid w:val="00DE3A9A"/>
    <w:rsid w:val="00DF0DA9"/>
    <w:rsid w:val="00E06CD5"/>
    <w:rsid w:val="00E11C59"/>
    <w:rsid w:val="00E1619E"/>
    <w:rsid w:val="00E32D33"/>
    <w:rsid w:val="00E45727"/>
    <w:rsid w:val="00E52AD3"/>
    <w:rsid w:val="00E569C0"/>
    <w:rsid w:val="00E95254"/>
    <w:rsid w:val="00EB67C9"/>
    <w:rsid w:val="00EC594A"/>
    <w:rsid w:val="00F10577"/>
    <w:rsid w:val="00F22E79"/>
    <w:rsid w:val="00F271AD"/>
    <w:rsid w:val="00F44624"/>
    <w:rsid w:val="00F71D69"/>
    <w:rsid w:val="00F81C5B"/>
    <w:rsid w:val="00F82EA5"/>
    <w:rsid w:val="00F86209"/>
    <w:rsid w:val="00FB2E32"/>
    <w:rsid w:val="00FB61AF"/>
    <w:rsid w:val="00FB6C68"/>
    <w:rsid w:val="00FC7CAA"/>
    <w:rsid w:val="00FE386F"/>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TW"/>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新細明體" w:hAnsi="Calibri" w:cs="Times New Roman"/>
        <w:kern w:val="2"/>
        <w:sz w:val="24"/>
        <w:szCs w:val="22"/>
        <w:lang w:val="en-US" w:eastAsia="zh-TW"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D35E5"/>
    <w:pPr>
      <w:widowControl w:val="0"/>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FB61AF"/>
    <w:pPr>
      <w:tabs>
        <w:tab w:val="center" w:pos="4153"/>
        <w:tab w:val="right" w:pos="8306"/>
      </w:tabs>
      <w:snapToGrid w:val="0"/>
    </w:pPr>
    <w:rPr>
      <w:sz w:val="20"/>
      <w:szCs w:val="20"/>
    </w:rPr>
  </w:style>
  <w:style w:type="character" w:customStyle="1" w:styleId="HeaderChar">
    <w:name w:val="Header Char"/>
    <w:basedOn w:val="DefaultParagraphFont"/>
    <w:link w:val="Header"/>
    <w:uiPriority w:val="99"/>
    <w:semiHidden/>
    <w:locked/>
    <w:rsid w:val="00FB61AF"/>
    <w:rPr>
      <w:rFonts w:cs="Times New Roman"/>
      <w:sz w:val="20"/>
      <w:szCs w:val="20"/>
    </w:rPr>
  </w:style>
  <w:style w:type="paragraph" w:styleId="Footer">
    <w:name w:val="footer"/>
    <w:basedOn w:val="Normal"/>
    <w:link w:val="FooterChar"/>
    <w:uiPriority w:val="99"/>
    <w:semiHidden/>
    <w:rsid w:val="00FB61AF"/>
    <w:pPr>
      <w:tabs>
        <w:tab w:val="center" w:pos="4153"/>
        <w:tab w:val="right" w:pos="8306"/>
      </w:tabs>
      <w:snapToGrid w:val="0"/>
    </w:pPr>
    <w:rPr>
      <w:sz w:val="20"/>
      <w:szCs w:val="20"/>
    </w:rPr>
  </w:style>
  <w:style w:type="character" w:customStyle="1" w:styleId="FooterChar">
    <w:name w:val="Footer Char"/>
    <w:basedOn w:val="DefaultParagraphFont"/>
    <w:link w:val="Footer"/>
    <w:uiPriority w:val="99"/>
    <w:semiHidden/>
    <w:locked/>
    <w:rsid w:val="00FB61AF"/>
    <w:rPr>
      <w:rFonts w:cs="Times New Roman"/>
      <w:sz w:val="20"/>
      <w:szCs w:val="20"/>
    </w:rPr>
  </w:style>
  <w:style w:type="table" w:styleId="TableGrid">
    <w:name w:val="Table Grid"/>
    <w:basedOn w:val="TableNormal"/>
    <w:uiPriority w:val="99"/>
    <w:rsid w:val="00FB61AF"/>
    <w:rPr>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6</TotalTime>
  <Pages>2</Pages>
  <Words>361</Words>
  <Characters>2061</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輔仁大學電機工程學系核心能力達成指標自我評量表 </dc:title>
  <dc:subject/>
  <dc:creator>fju</dc:creator>
  <cp:keywords/>
  <dc:description/>
  <cp:lastModifiedBy>昭純</cp:lastModifiedBy>
  <cp:revision>3</cp:revision>
  <cp:lastPrinted>2018-01-09T04:49:00Z</cp:lastPrinted>
  <dcterms:created xsi:type="dcterms:W3CDTF">2018-01-09T09:43:00Z</dcterms:created>
  <dcterms:modified xsi:type="dcterms:W3CDTF">2018-07-06T09:13:00Z</dcterms:modified>
</cp:coreProperties>
</file>